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475CC94" w14:textId="4BA4D7EB" w:rsidR="00354CA0" w:rsidRDefault="004D6662" w:rsidP="006C0AA5">
      <w:r>
        <w:t>PRESS RELEASE</w:t>
      </w:r>
    </w:p>
    <w:p w14:paraId="552E4972" w14:textId="205B5246" w:rsidR="00C653ED" w:rsidRPr="00C653ED" w:rsidRDefault="00C653ED" w:rsidP="006C0AA5">
      <w:pPr>
        <w:pStyle w:val="Sottotitolo"/>
      </w:pPr>
      <w:r w:rsidRPr="00C653ED">
        <w:t xml:space="preserve">ID – </w:t>
      </w:r>
      <w:r w:rsidR="004D6662" w:rsidRPr="004D6662">
        <w:t>All the Design identities</w:t>
      </w:r>
    </w:p>
    <w:p w14:paraId="53821125" w14:textId="3FD8A636" w:rsidR="004D6662" w:rsidRDefault="004D6662" w:rsidP="006C0AA5"/>
    <w:p w14:paraId="62EF8BD8" w14:textId="5003590C" w:rsidR="00121FBF" w:rsidRPr="00121FBF" w:rsidRDefault="00121FBF" w:rsidP="006C0AA5">
      <w:r w:rsidRPr="00121FBF">
        <w:t>Milan, Sept. 5-10, 2021.</w:t>
      </w:r>
    </w:p>
    <w:p w14:paraId="726AFD88" w14:textId="48497AAA" w:rsidR="00C653ED" w:rsidRPr="006C0AA5" w:rsidRDefault="004D6662" w:rsidP="006C0AA5">
      <w:pPr>
        <w:rPr>
          <w:sz w:val="24"/>
          <w:szCs w:val="24"/>
        </w:rPr>
      </w:pPr>
      <w:r w:rsidRPr="006C0AA5">
        <w:rPr>
          <w:b/>
          <w:bCs/>
          <w:sz w:val="24"/>
          <w:szCs w:val="24"/>
        </w:rPr>
        <w:t>D.O.S., the first widespread district of design, becomes an innovative start-up</w:t>
      </w:r>
      <w:r w:rsidRPr="006C0AA5">
        <w:rPr>
          <w:sz w:val="24"/>
          <w:szCs w:val="24"/>
        </w:rPr>
        <w:t xml:space="preserve"> and for the Milan Design Week 2021 comes back presenting </w:t>
      </w:r>
      <w:r w:rsidRPr="006C0AA5">
        <w:rPr>
          <w:b/>
          <w:bCs/>
          <w:sz w:val="24"/>
          <w:szCs w:val="24"/>
        </w:rPr>
        <w:t>"ID: all the Design Identities"</w:t>
      </w:r>
      <w:r w:rsidRPr="006C0AA5">
        <w:rPr>
          <w:sz w:val="24"/>
          <w:szCs w:val="24"/>
        </w:rPr>
        <w:t xml:space="preserve">. After the success of last October, which led to over 60000 interactions, in collaboration with </w:t>
      </w:r>
      <w:proofErr w:type="spellStart"/>
      <w:r w:rsidRPr="006C0AA5">
        <w:rPr>
          <w:sz w:val="24"/>
          <w:szCs w:val="24"/>
        </w:rPr>
        <w:t>WeAreYou</w:t>
      </w:r>
      <w:proofErr w:type="spellEnd"/>
      <w:r w:rsidRPr="006C0AA5">
        <w:rPr>
          <w:sz w:val="24"/>
          <w:szCs w:val="24"/>
        </w:rPr>
        <w:t xml:space="preserve"> and </w:t>
      </w:r>
      <w:proofErr w:type="spellStart"/>
      <w:r w:rsidRPr="006C0AA5">
        <w:rPr>
          <w:sz w:val="24"/>
          <w:szCs w:val="24"/>
        </w:rPr>
        <w:t>YouParti</w:t>
      </w:r>
      <w:proofErr w:type="spellEnd"/>
      <w:r w:rsidRPr="006C0AA5">
        <w:rPr>
          <w:sz w:val="24"/>
          <w:szCs w:val="24"/>
        </w:rPr>
        <w:t>, proposes a new exhibition that will allow to "see the invisible", combining classic exhibitions with experiences in Augmented Reality (AR).</w:t>
      </w:r>
    </w:p>
    <w:p w14:paraId="7E9CA9A0" w14:textId="040FE138" w:rsidR="00C653ED" w:rsidRPr="006C0AA5" w:rsidRDefault="00B42D3C" w:rsidP="006C0AA5">
      <w:pPr>
        <w:pStyle w:val="Sottotitolo"/>
      </w:pPr>
      <w:r w:rsidRPr="006C0AA5">
        <w:t xml:space="preserve">An exhibition that's present, even if it isn't visible: </w:t>
      </w:r>
      <w:r w:rsidR="009F6915" w:rsidRPr="006C0AA5">
        <w:t>Activator Pixels</w:t>
      </w:r>
    </w:p>
    <w:p w14:paraId="5E75CEAF" w14:textId="53D8B30C" w:rsidR="00B42D3C" w:rsidRPr="006C0AA5" w:rsidRDefault="00B42D3C" w:rsidP="006C0AA5">
      <w:r w:rsidRPr="006C0AA5">
        <w:t xml:space="preserve">ID aims to overcome traditional boundaries, through a widespread exhibition that relates the physical and virtual world, amplifying the experience </w:t>
      </w:r>
      <w:r w:rsidR="00966AAA" w:rsidRPr="006C0AA5">
        <w:t>using</w:t>
      </w:r>
      <w:r w:rsidRPr="006C0AA5">
        <w:t xml:space="preserve"> new technologies, according to a perspective that does not deny or privilege the online or offline, proposing a #alline vision.</w:t>
      </w:r>
    </w:p>
    <w:p w14:paraId="55F19D25" w14:textId="27763521" w:rsidR="001C56A7" w:rsidRPr="006C0AA5" w:rsidRDefault="001C56A7" w:rsidP="006C0AA5">
      <w:r w:rsidRPr="006C0AA5">
        <w:t>28 large blue squares, called "</w:t>
      </w:r>
      <w:r w:rsidR="009F6915" w:rsidRPr="006C0AA5">
        <w:t xml:space="preserve">Activator </w:t>
      </w:r>
      <w:r w:rsidRPr="006C0AA5">
        <w:t>Pixel</w:t>
      </w:r>
      <w:r w:rsidR="009F6915" w:rsidRPr="006C0AA5">
        <w:t xml:space="preserve">s </w:t>
      </w:r>
      <w:r w:rsidRPr="006C0AA5">
        <w:t xml:space="preserve">" and placed in the main areas of the city, will allow access to AR experiences by scanning the </w:t>
      </w:r>
      <w:proofErr w:type="spellStart"/>
      <w:r w:rsidRPr="006C0AA5">
        <w:t>QRcode</w:t>
      </w:r>
      <w:proofErr w:type="spellEnd"/>
      <w:r w:rsidRPr="006C0AA5">
        <w:t xml:space="preserve"> inside: sustainability and capillarity are the characteristics of an exhibition that does not involve physical objects but the fruition of experiences. </w:t>
      </w:r>
      <w:r w:rsidR="006A0F4F" w:rsidRPr="00EF1A67">
        <w:rPr>
          <w:b/>
          <w:bCs/>
        </w:rPr>
        <w:t>Let’s DOS, Discover, Own, Share!</w:t>
      </w:r>
      <w:r w:rsidR="006C284E" w:rsidRPr="006C0AA5">
        <w:br/>
      </w:r>
      <w:r w:rsidRPr="006C0AA5">
        <w:t>The projects developed by designers and firms in the field, will be overlapped with the surrounding environment, and can be browsed on smartphones through Instagram or Facebook, with the possibility of being saved, shared and repositioned elsewhere, thus generating a new exhibition level.</w:t>
      </w:r>
      <w:r w:rsidR="006C284E" w:rsidRPr="006C0AA5">
        <w:br/>
      </w:r>
      <w:r w:rsidRPr="006C0AA5">
        <w:t>The project runs on the border between the physical and digital worlds, in a hybrid dimension called "</w:t>
      </w:r>
      <w:proofErr w:type="spellStart"/>
      <w:r w:rsidRPr="006C0AA5">
        <w:t>phygital</w:t>
      </w:r>
      <w:proofErr w:type="spellEnd"/>
      <w:r w:rsidRPr="006C0AA5">
        <w:t xml:space="preserve">" that is an experimental research ground for designers and companies. </w:t>
      </w:r>
    </w:p>
    <w:p w14:paraId="3D46941A" w14:textId="2B7C13C7" w:rsidR="005A4500" w:rsidRPr="006C0AA5" w:rsidRDefault="001C56A7" w:rsidP="006C0AA5">
      <w:r w:rsidRPr="006C0AA5">
        <w:t xml:space="preserve">" In the wake of the pandemic, this approach, already experimented last October with considerable success, represents a new and innovative possibility for designers and brands to interact with the public and make their work known, even at a distance and using the potential of social networks to spread content generating potential virality", explain the promoters of the initiative Emilio </w:t>
      </w:r>
      <w:proofErr w:type="spellStart"/>
      <w:r w:rsidRPr="006C0AA5">
        <w:t>Lonardo</w:t>
      </w:r>
      <w:proofErr w:type="spellEnd"/>
      <w:r w:rsidRPr="006C0AA5">
        <w:t xml:space="preserve"> and Diego </w:t>
      </w:r>
      <w:proofErr w:type="spellStart"/>
      <w:r w:rsidRPr="006C0AA5">
        <w:t>Longoni</w:t>
      </w:r>
      <w:proofErr w:type="spellEnd"/>
      <w:r w:rsidRPr="006C0AA5">
        <w:t>, pursuing the ambitious goal of using technology with attention to sustainability, following a #sustech trend.</w:t>
      </w:r>
    </w:p>
    <w:p w14:paraId="34A8BE1B" w14:textId="0310A963" w:rsidR="00121FBF" w:rsidRDefault="00966AAA" w:rsidP="006C0AA5">
      <w:r w:rsidRPr="00966AAA">
        <w:t xml:space="preserve">Projects and brands on show include: </w:t>
      </w:r>
      <w:proofErr w:type="spellStart"/>
      <w:r w:rsidRPr="00966AAA">
        <w:rPr>
          <w:b/>
          <w:bCs/>
        </w:rPr>
        <w:t>Fortuny</w:t>
      </w:r>
      <w:proofErr w:type="spellEnd"/>
      <w:r w:rsidRPr="00966AAA">
        <w:rPr>
          <w:b/>
          <w:bCs/>
        </w:rPr>
        <w:t>,</w:t>
      </w:r>
      <w:r w:rsidRPr="00966AAA">
        <w:t xml:space="preserve"> a company that has been producing fabrics in Venice since 1907 and that for the occasion has thought up an AR experience that will fill the </w:t>
      </w:r>
      <w:proofErr w:type="spellStart"/>
      <w:r w:rsidRPr="00966AAA">
        <w:t>Biblioteca</w:t>
      </w:r>
      <w:proofErr w:type="spellEnd"/>
      <w:r w:rsidRPr="00966AAA">
        <w:t xml:space="preserve"> </w:t>
      </w:r>
      <w:proofErr w:type="spellStart"/>
      <w:r w:rsidRPr="00966AAA">
        <w:t>degli</w:t>
      </w:r>
      <w:proofErr w:type="spellEnd"/>
      <w:r w:rsidRPr="00966AAA">
        <w:t xml:space="preserve"> </w:t>
      </w:r>
      <w:proofErr w:type="spellStart"/>
      <w:r w:rsidRPr="00966AAA">
        <w:t>Alberi</w:t>
      </w:r>
      <w:proofErr w:type="spellEnd"/>
      <w:r w:rsidRPr="00966AAA">
        <w:t xml:space="preserve"> in the Isola neighborhood with butterflies whose wings tell of the wide range of patterns available in the brand's collection</w:t>
      </w:r>
      <w:r>
        <w:t xml:space="preserve">; </w:t>
      </w:r>
      <w:r w:rsidRPr="00966AAA">
        <w:rPr>
          <w:b/>
          <w:bCs/>
        </w:rPr>
        <w:t>Margherita Ferrara</w:t>
      </w:r>
      <w:r w:rsidRPr="00966AAA">
        <w:t xml:space="preserve"> - Mondo </w:t>
      </w:r>
      <w:proofErr w:type="spellStart"/>
      <w:r w:rsidRPr="00966AAA">
        <w:t>Fluttuante</w:t>
      </w:r>
      <w:proofErr w:type="spellEnd"/>
      <w:r w:rsidRPr="00966AAA">
        <w:t xml:space="preserve"> with her Tribal Pop style masks and sculptures; </w:t>
      </w:r>
      <w:r w:rsidRPr="00966AAA">
        <w:rPr>
          <w:b/>
          <w:bCs/>
        </w:rPr>
        <w:t xml:space="preserve">Mr. </w:t>
      </w:r>
      <w:proofErr w:type="spellStart"/>
      <w:r w:rsidRPr="00966AAA">
        <w:rPr>
          <w:b/>
          <w:bCs/>
        </w:rPr>
        <w:t>Wéi</w:t>
      </w:r>
      <w:proofErr w:type="spellEnd"/>
      <w:r w:rsidRPr="00966AAA">
        <w:rPr>
          <w:b/>
          <w:bCs/>
        </w:rPr>
        <w:t xml:space="preserve"> kē</w:t>
      </w:r>
      <w:r w:rsidRPr="00966AAA">
        <w:t xml:space="preserve">, a Chinese collective that pays homage to </w:t>
      </w:r>
      <w:proofErr w:type="spellStart"/>
      <w:r w:rsidRPr="00966AAA">
        <w:t>Vico</w:t>
      </w:r>
      <w:proofErr w:type="spellEnd"/>
      <w:r w:rsidRPr="00966AAA">
        <w:t xml:space="preserve"> </w:t>
      </w:r>
      <w:proofErr w:type="spellStart"/>
      <w:r w:rsidRPr="00966AAA">
        <w:t>Magistretti</w:t>
      </w:r>
      <w:proofErr w:type="spellEnd"/>
      <w:r w:rsidRPr="00966AAA">
        <w:t xml:space="preserve"> with the object </w:t>
      </w:r>
      <w:proofErr w:type="spellStart"/>
      <w:r w:rsidRPr="00966AAA">
        <w:t>ARtollo</w:t>
      </w:r>
      <w:proofErr w:type="spellEnd"/>
      <w:r w:rsidRPr="00966AAA">
        <w:t xml:space="preserve">, positioning it in front of the entrance to the Milan Triennale where an exhibition on the Milanese master is underway; </w:t>
      </w:r>
      <w:r w:rsidRPr="00966AAA">
        <w:rPr>
          <w:b/>
          <w:bCs/>
        </w:rPr>
        <w:t xml:space="preserve">Anita </w:t>
      </w:r>
      <w:proofErr w:type="spellStart"/>
      <w:r w:rsidRPr="00966AAA">
        <w:rPr>
          <w:b/>
          <w:bCs/>
        </w:rPr>
        <w:t>Zampaglione</w:t>
      </w:r>
      <w:proofErr w:type="spellEnd"/>
      <w:r w:rsidRPr="00966AAA">
        <w:t xml:space="preserve"> presents AZ17#3, an armchair with sophisticated geometries and different chromatic and material combinations.</w:t>
      </w:r>
    </w:p>
    <w:p w14:paraId="0DDB285C" w14:textId="77777777" w:rsidR="001C56A7" w:rsidRPr="001C56A7" w:rsidRDefault="001C56A7" w:rsidP="006C0AA5"/>
    <w:p w14:paraId="5F65B8E8" w14:textId="2DD8BCBB" w:rsidR="001C56A7" w:rsidRPr="001C56A7" w:rsidRDefault="001C56A7" w:rsidP="006C0AA5">
      <w:r w:rsidRPr="001C56A7">
        <w:t>Among other content featured within the event we can mention:</w:t>
      </w:r>
    </w:p>
    <w:p w14:paraId="5117B8A6" w14:textId="3C602C18" w:rsidR="005A4500" w:rsidRPr="006C0AA5" w:rsidRDefault="006C284E" w:rsidP="006C0AA5">
      <w:pPr>
        <w:pStyle w:val="Sottotitolo"/>
      </w:pPr>
      <w:r w:rsidRPr="006C0AA5">
        <w:t xml:space="preserve">Talent Comes Naturally by </w:t>
      </w:r>
      <w:proofErr w:type="spellStart"/>
      <w:r w:rsidRPr="006C0AA5">
        <w:t>RedBull</w:t>
      </w:r>
      <w:proofErr w:type="spellEnd"/>
      <w:r w:rsidRPr="006C0AA5">
        <w:t xml:space="preserve"> @ Ride Milano:</w:t>
      </w:r>
    </w:p>
    <w:p w14:paraId="0F50E751" w14:textId="64C35AB4" w:rsidR="005A4500" w:rsidRPr="001C56A7" w:rsidRDefault="001C56A7" w:rsidP="006C0AA5">
      <w:r w:rsidRPr="001C56A7">
        <w:t xml:space="preserve">Innate, unique, natural. Talent is a precious good, and the Organics Talents project was born to celebrate it. In the spaces of RIDE, in Via </w:t>
      </w:r>
      <w:proofErr w:type="spellStart"/>
      <w:r w:rsidRPr="001C56A7">
        <w:t>Valenza</w:t>
      </w:r>
      <w:proofErr w:type="spellEnd"/>
      <w:r w:rsidRPr="001C56A7">
        <w:t xml:space="preserve"> 2, the 13 talents selected as a result of the collaboration between </w:t>
      </w:r>
      <w:proofErr w:type="spellStart"/>
      <w:proofErr w:type="gramStart"/>
      <w:r w:rsidRPr="001C56A7">
        <w:t>RedBull</w:t>
      </w:r>
      <w:proofErr w:type="spellEnd"/>
      <w:proofErr w:type="gramEnd"/>
      <w:r w:rsidRPr="001C56A7">
        <w:t xml:space="preserve"> and the organizers of ID will be unveiled, through </w:t>
      </w:r>
      <w:proofErr w:type="spellStart"/>
      <w:r w:rsidRPr="001C56A7">
        <w:t>phygital</w:t>
      </w:r>
      <w:proofErr w:type="spellEnd"/>
      <w:r w:rsidRPr="001C56A7">
        <w:t xml:space="preserve"> modalities.</w:t>
      </w:r>
    </w:p>
    <w:p w14:paraId="2DC6C413" w14:textId="40FEBEEC" w:rsidR="005A4500" w:rsidRDefault="006C284E" w:rsidP="006C0AA5">
      <w:pPr>
        <w:pStyle w:val="Sottotitolo"/>
      </w:pPr>
      <w:proofErr w:type="spellStart"/>
      <w:r w:rsidRPr="00D00245">
        <w:t>Collettivo</w:t>
      </w:r>
      <w:proofErr w:type="spellEnd"/>
      <w:r w:rsidRPr="00D00245">
        <w:t xml:space="preserve"> </w:t>
      </w:r>
      <w:proofErr w:type="spellStart"/>
      <w:r w:rsidRPr="00D00245">
        <w:t>Illuminazioni</w:t>
      </w:r>
      <w:proofErr w:type="spellEnd"/>
      <w:r w:rsidRPr="00D00245">
        <w:t xml:space="preserve"> X Combo:</w:t>
      </w:r>
    </w:p>
    <w:p w14:paraId="14CA371E" w14:textId="698D6A5C" w:rsidR="00117965" w:rsidRPr="001C56A7" w:rsidRDefault="001C56A7" w:rsidP="006C0AA5">
      <w:r w:rsidRPr="001C56A7">
        <w:t xml:space="preserve">The </w:t>
      </w:r>
      <w:r w:rsidRPr="001C56A7">
        <w:rPr>
          <w:b/>
          <w:bCs/>
        </w:rPr>
        <w:t>Combo Milano</w:t>
      </w:r>
      <w:r w:rsidRPr="001C56A7">
        <w:t xml:space="preserve"> hostel in </w:t>
      </w:r>
      <w:proofErr w:type="spellStart"/>
      <w:r w:rsidRPr="001C56A7">
        <w:t>Ripa</w:t>
      </w:r>
      <w:proofErr w:type="spellEnd"/>
      <w:r w:rsidRPr="001C56A7">
        <w:t xml:space="preserve"> di Porta </w:t>
      </w:r>
      <w:proofErr w:type="spellStart"/>
      <w:r w:rsidRPr="001C56A7">
        <w:t>Ticinese</w:t>
      </w:r>
      <w:proofErr w:type="spellEnd"/>
      <w:r w:rsidRPr="001C56A7">
        <w:t xml:space="preserve"> 83 will host a collective exhibition, astride analog and digital, with a focus dedicated to innovation, through a selection of under 35 designers. The physical exhibition, curated by </w:t>
      </w:r>
      <w:r w:rsidRPr="006C0AA5">
        <w:rPr>
          <w:b/>
          <w:bCs/>
        </w:rPr>
        <w:t xml:space="preserve">Caterina </w:t>
      </w:r>
      <w:proofErr w:type="spellStart"/>
      <w:r w:rsidRPr="006C0AA5">
        <w:rPr>
          <w:b/>
          <w:bCs/>
        </w:rPr>
        <w:t>Capelli</w:t>
      </w:r>
      <w:proofErr w:type="spellEnd"/>
      <w:r w:rsidRPr="001C56A7">
        <w:t xml:space="preserve">, will be augmented by digital content accessible </w:t>
      </w:r>
      <w:proofErr w:type="gramStart"/>
      <w:r w:rsidRPr="001C56A7">
        <w:t>through the use of</w:t>
      </w:r>
      <w:proofErr w:type="gramEnd"/>
      <w:r w:rsidRPr="001C56A7">
        <w:t xml:space="preserve"> tags, </w:t>
      </w:r>
      <w:proofErr w:type="spellStart"/>
      <w:r w:rsidRPr="001C56A7">
        <w:t>QRcode</w:t>
      </w:r>
      <w:proofErr w:type="spellEnd"/>
      <w:r w:rsidRPr="001C56A7">
        <w:t xml:space="preserve"> and </w:t>
      </w:r>
      <w:proofErr w:type="spellStart"/>
      <w:r w:rsidRPr="001C56A7">
        <w:t>Nfc</w:t>
      </w:r>
      <w:proofErr w:type="spellEnd"/>
      <w:r w:rsidRPr="001C56A7">
        <w:t>. The connection between the physical exhibition and the multimedia contents, which are always online but can also be activated on site, represents an innovative way that puts Combo in the position of a hub able to have an eye on new trends and new talents of emerging and experimental design, and that allows young designers, for the first time on display with their products and prototypes, to reach a visibility that goes beyond the classic static exhibition.</w:t>
      </w:r>
    </w:p>
    <w:p w14:paraId="2354B6FD" w14:textId="77777777" w:rsidR="00117965" w:rsidRPr="001C56A7" w:rsidRDefault="00117965" w:rsidP="006C0AA5"/>
    <w:p w14:paraId="48315A39" w14:textId="357B90C5" w:rsidR="00A67EFC" w:rsidRPr="001C56A7" w:rsidRDefault="001C56A7" w:rsidP="006C0AA5">
      <w:r w:rsidRPr="001C56A7">
        <w:lastRenderedPageBreak/>
        <w:t xml:space="preserve">Among the projects featured in the exhibition: </w:t>
      </w:r>
      <w:proofErr w:type="spellStart"/>
      <w:r w:rsidRPr="001C56A7">
        <w:rPr>
          <w:b/>
          <w:bCs/>
        </w:rPr>
        <w:t>Jongha</w:t>
      </w:r>
      <w:proofErr w:type="spellEnd"/>
      <w:r w:rsidRPr="001C56A7">
        <w:rPr>
          <w:b/>
          <w:bCs/>
        </w:rPr>
        <w:t xml:space="preserve"> Choi</w:t>
      </w:r>
      <w:r w:rsidRPr="001C56A7">
        <w:t xml:space="preserve"> with De-Dimension, a series of folding furniture that when closed represents themselves in an axonometric view; </w:t>
      </w:r>
      <w:r w:rsidRPr="001C56A7">
        <w:rPr>
          <w:b/>
          <w:bCs/>
        </w:rPr>
        <w:t>Eunice Choi</w:t>
      </w:r>
      <w:r w:rsidRPr="001C56A7">
        <w:t xml:space="preserve"> proposes Sea Squish, a collection of objects that reimagine elements for separating lines at store checkouts, made of molten glass and silicone and inspired by the aposematic characteristics of deep-sea animals that work to simultaneously warn and repel predators; </w:t>
      </w:r>
      <w:proofErr w:type="spellStart"/>
      <w:r w:rsidRPr="001C56A7">
        <w:t>PopUP</w:t>
      </w:r>
      <w:proofErr w:type="spellEnd"/>
      <w:r w:rsidRPr="001C56A7">
        <w:t xml:space="preserve"> Furniture by </w:t>
      </w:r>
      <w:r w:rsidRPr="001C56A7">
        <w:rPr>
          <w:b/>
          <w:bCs/>
        </w:rPr>
        <w:t xml:space="preserve">Jonas </w:t>
      </w:r>
      <w:proofErr w:type="spellStart"/>
      <w:r w:rsidRPr="001C56A7">
        <w:rPr>
          <w:b/>
          <w:bCs/>
        </w:rPr>
        <w:t>Finkeldei</w:t>
      </w:r>
      <w:proofErr w:type="spellEnd"/>
      <w:r w:rsidRPr="001C56A7">
        <w:rPr>
          <w:b/>
          <w:bCs/>
        </w:rPr>
        <w:t xml:space="preserve"> and Nick Potter</w:t>
      </w:r>
      <w:r w:rsidRPr="001C56A7">
        <w:t xml:space="preserve"> is a foldable and versatile piece of furniture that can be transformed into a stool, a lounger or a table; ENNE, designed by </w:t>
      </w:r>
      <w:r w:rsidRPr="001C56A7">
        <w:rPr>
          <w:b/>
          <w:bCs/>
        </w:rPr>
        <w:t>Alessandra Galli</w:t>
      </w:r>
      <w:r w:rsidRPr="001C56A7">
        <w:t>, is a ladder, an iconic product by definition, to which a feature has been added: the possibility of being closed</w:t>
      </w:r>
      <w:r>
        <w:t xml:space="preserve"> reducing</w:t>
      </w:r>
      <w:r w:rsidRPr="001C56A7">
        <w:t xml:space="preserve"> a bulky object to a few centimeters of thickness.</w:t>
      </w:r>
    </w:p>
    <w:p w14:paraId="1034F2FE" w14:textId="00909929" w:rsidR="005A4500" w:rsidRPr="00D00245" w:rsidRDefault="006C284E" w:rsidP="006C0AA5">
      <w:pPr>
        <w:pStyle w:val="Sottotitolo"/>
        <w:rPr>
          <w:color w:val="3333FF"/>
        </w:rPr>
      </w:pPr>
      <w:r w:rsidRPr="00D00245">
        <w:t xml:space="preserve">RDG X </w:t>
      </w:r>
      <w:proofErr w:type="spellStart"/>
      <w:r w:rsidRPr="00D00245">
        <w:t>NhOW</w:t>
      </w:r>
      <w:proofErr w:type="spellEnd"/>
      <w:r w:rsidRPr="00D00245">
        <w:t xml:space="preserve"> Hotel Milano:</w:t>
      </w:r>
    </w:p>
    <w:p w14:paraId="4E35C08C" w14:textId="606DA630" w:rsidR="00D21C81" w:rsidRPr="00D21C81" w:rsidRDefault="00D21C81" w:rsidP="006C0AA5">
      <w:r w:rsidRPr="00D21C81">
        <w:t xml:space="preserve">the entrance hall of </w:t>
      </w:r>
      <w:proofErr w:type="spellStart"/>
      <w:r w:rsidRPr="00D21C81">
        <w:t>nhow</w:t>
      </w:r>
      <w:proofErr w:type="spellEnd"/>
      <w:r w:rsidRPr="00D21C81">
        <w:t xml:space="preserve"> Milano (Via </w:t>
      </w:r>
      <w:proofErr w:type="spellStart"/>
      <w:r w:rsidRPr="00D21C81">
        <w:t>Tortona</w:t>
      </w:r>
      <w:proofErr w:type="spellEnd"/>
      <w:r w:rsidRPr="00D21C81">
        <w:t xml:space="preserve">, 35) will host an exhibition of works that have distinguished themselves for an experimental approach to the project: the exhibition presents designers and studios selected by </w:t>
      </w:r>
      <w:r w:rsidRPr="00D21C81">
        <w:rPr>
          <w:b/>
          <w:bCs/>
        </w:rPr>
        <w:t xml:space="preserve">RDG collective (Alberto </w:t>
      </w:r>
      <w:proofErr w:type="spellStart"/>
      <w:r w:rsidRPr="00D21C81">
        <w:rPr>
          <w:b/>
          <w:bCs/>
        </w:rPr>
        <w:t>Ghirardello</w:t>
      </w:r>
      <w:proofErr w:type="spellEnd"/>
      <w:r w:rsidRPr="00D21C81">
        <w:rPr>
          <w:b/>
          <w:bCs/>
        </w:rPr>
        <w:t xml:space="preserve">, Fabrizio De </w:t>
      </w:r>
      <w:proofErr w:type="spellStart"/>
      <w:r w:rsidRPr="00D21C81">
        <w:rPr>
          <w:b/>
          <w:bCs/>
        </w:rPr>
        <w:t>Paolis</w:t>
      </w:r>
      <w:proofErr w:type="spellEnd"/>
      <w:r w:rsidRPr="00D21C81">
        <w:rPr>
          <w:b/>
          <w:bCs/>
        </w:rPr>
        <w:t>, Milo Mussini)</w:t>
      </w:r>
      <w:r w:rsidRPr="00D21C81">
        <w:t xml:space="preserve"> with the intention of creating a focal point for professionals and curious people who want to deal with realities and projects born from the desire to develop objects with an iconic value, without forgetting the concepts of sustainability and knowledge of materials. The installation, realized in collaboration with </w:t>
      </w:r>
      <w:proofErr w:type="spellStart"/>
      <w:r w:rsidRPr="00D21C81">
        <w:rPr>
          <w:b/>
          <w:bCs/>
        </w:rPr>
        <w:t>Macevi</w:t>
      </w:r>
      <w:proofErr w:type="spellEnd"/>
      <w:r w:rsidRPr="00D21C81">
        <w:rPr>
          <w:b/>
          <w:bCs/>
        </w:rPr>
        <w:t xml:space="preserve"> 1928</w:t>
      </w:r>
      <w:r w:rsidRPr="00D21C81">
        <w:t xml:space="preserve">, a leading company in the production of urban furniture and customized concrete products, is grafted into the spaces of the hotel through material pixels on which designers intervene with their objects, creating islands within the eclectic and multicolor space of </w:t>
      </w:r>
      <w:proofErr w:type="spellStart"/>
      <w:r w:rsidRPr="00D21C81">
        <w:t>nhow</w:t>
      </w:r>
      <w:proofErr w:type="spellEnd"/>
      <w:r w:rsidRPr="00D21C81">
        <w:t xml:space="preserve"> Milano.</w:t>
      </w:r>
    </w:p>
    <w:p w14:paraId="56341601" w14:textId="71362CFA" w:rsidR="00D00245" w:rsidRPr="00D21C81" w:rsidRDefault="00D21C81" w:rsidP="006C0AA5">
      <w:r w:rsidRPr="00D21C81">
        <w:t xml:space="preserve">Among the selected designers: </w:t>
      </w:r>
      <w:r w:rsidRPr="00D21C81">
        <w:rPr>
          <w:b/>
          <w:bCs/>
        </w:rPr>
        <w:t>Greta Dalessandro</w:t>
      </w:r>
      <w:r w:rsidRPr="00D21C81">
        <w:t xml:space="preserve"> with </w:t>
      </w:r>
      <w:proofErr w:type="spellStart"/>
      <w:r w:rsidRPr="00D21C81">
        <w:t>BioFan</w:t>
      </w:r>
      <w:proofErr w:type="spellEnd"/>
      <w:r w:rsidRPr="00D21C81">
        <w:t xml:space="preserve">, a fan, designed in duo with the same </w:t>
      </w:r>
      <w:r w:rsidRPr="00D21C81">
        <w:rPr>
          <w:b/>
          <w:bCs/>
        </w:rPr>
        <w:t xml:space="preserve">Alberto </w:t>
      </w:r>
      <w:proofErr w:type="spellStart"/>
      <w:r w:rsidRPr="00D21C81">
        <w:rPr>
          <w:b/>
          <w:bCs/>
        </w:rPr>
        <w:t>Ghirardello</w:t>
      </w:r>
      <w:proofErr w:type="spellEnd"/>
      <w:r w:rsidRPr="00D21C81">
        <w:t xml:space="preserve"> and that allows a concrete and intuitive use of DIY bioplastics with the help of 3D printing; </w:t>
      </w:r>
      <w:r w:rsidRPr="00D21C81">
        <w:rPr>
          <w:b/>
          <w:bCs/>
        </w:rPr>
        <w:t xml:space="preserve">Alessandro Gorla - Studio </w:t>
      </w:r>
      <w:proofErr w:type="spellStart"/>
      <w:r w:rsidRPr="00D21C81">
        <w:rPr>
          <w:b/>
          <w:bCs/>
        </w:rPr>
        <w:t>Algoritmo</w:t>
      </w:r>
      <w:proofErr w:type="spellEnd"/>
      <w:r w:rsidRPr="00D21C81">
        <w:t xml:space="preserve"> proposes </w:t>
      </w:r>
      <w:proofErr w:type="spellStart"/>
      <w:r w:rsidRPr="00D21C81">
        <w:t>Selce</w:t>
      </w:r>
      <w:proofErr w:type="spellEnd"/>
      <w:r w:rsidRPr="00D21C81">
        <w:t xml:space="preserve">, a single-material (porcelain) and one-piece lemon squeezer, produced with a casting mold that fully performs its function thanks to the irregular facets present on the external volume of the object; MAGMA, designed by </w:t>
      </w:r>
      <w:r w:rsidRPr="00D21C81">
        <w:rPr>
          <w:b/>
          <w:bCs/>
        </w:rPr>
        <w:t>Ilaria Marelli</w:t>
      </w:r>
      <w:r w:rsidRPr="00D21C81">
        <w:t xml:space="preserve">, is a table of the COOK series, an experimental project for the production of objects in various series inspired by the world of cooking; </w:t>
      </w:r>
      <w:proofErr w:type="spellStart"/>
      <w:r w:rsidRPr="00D21C81">
        <w:rPr>
          <w:b/>
          <w:bCs/>
        </w:rPr>
        <w:t>Atto</w:t>
      </w:r>
      <w:proofErr w:type="spellEnd"/>
      <w:r w:rsidRPr="00D21C81">
        <w:t xml:space="preserve"> proposes </w:t>
      </w:r>
      <w:proofErr w:type="spellStart"/>
      <w:r w:rsidRPr="00D21C81">
        <w:t>Vuoto</w:t>
      </w:r>
      <w:proofErr w:type="spellEnd"/>
      <w:r w:rsidRPr="00D21C81">
        <w:t xml:space="preserve">, a publication designed in collaboration with the architects' collective </w:t>
      </w:r>
      <w:proofErr w:type="spellStart"/>
      <w:r w:rsidRPr="00D21C81">
        <w:rPr>
          <w:b/>
          <w:bCs/>
        </w:rPr>
        <w:t>Orizzontale</w:t>
      </w:r>
      <w:proofErr w:type="spellEnd"/>
      <w:r w:rsidRPr="00D21C81">
        <w:t xml:space="preserve">, a transmedia public space created to host collective investigations on the city as an unstable system, public reflections on unpredictability as a paradigm, production of physical and cognitive landscapes based on the idea of the unexpected, research of non-deterministic ways of intervening on the urban;  </w:t>
      </w:r>
      <w:r w:rsidRPr="00D21C81">
        <w:rPr>
          <w:b/>
          <w:bCs/>
        </w:rPr>
        <w:t xml:space="preserve">Simone </w:t>
      </w:r>
      <w:proofErr w:type="spellStart"/>
      <w:r w:rsidRPr="00D21C81">
        <w:rPr>
          <w:b/>
          <w:bCs/>
        </w:rPr>
        <w:t>Fanciullacci</w:t>
      </w:r>
      <w:proofErr w:type="spellEnd"/>
      <w:r w:rsidRPr="00D21C81">
        <w:t xml:space="preserve"> proposes, for </w:t>
      </w:r>
      <w:proofErr w:type="spellStart"/>
      <w:r w:rsidRPr="00D21C81">
        <w:rPr>
          <w:b/>
          <w:bCs/>
        </w:rPr>
        <w:t>Edizione</w:t>
      </w:r>
      <w:proofErr w:type="spellEnd"/>
      <w:r w:rsidRPr="00D21C81">
        <w:rPr>
          <w:b/>
          <w:bCs/>
        </w:rPr>
        <w:t xml:space="preserve"> </w:t>
      </w:r>
      <w:proofErr w:type="spellStart"/>
      <w:r w:rsidRPr="00D21C81">
        <w:rPr>
          <w:b/>
          <w:bCs/>
        </w:rPr>
        <w:t>Limitata</w:t>
      </w:r>
      <w:proofErr w:type="spellEnd"/>
      <w:r w:rsidRPr="00D21C81">
        <w:t xml:space="preserve">, Prisma N01, a mirror that plays with the idea of composition and is presented as a collage of different materials and surfaces, a dialogue made of light and reflections; </w:t>
      </w:r>
      <w:proofErr w:type="spellStart"/>
      <w:r w:rsidRPr="00D21C81">
        <w:rPr>
          <w:b/>
          <w:bCs/>
        </w:rPr>
        <w:t>Sovrappensiero</w:t>
      </w:r>
      <w:proofErr w:type="spellEnd"/>
      <w:r w:rsidRPr="00D21C81">
        <w:t xml:space="preserve"> with Bench, for </w:t>
      </w:r>
      <w:proofErr w:type="spellStart"/>
      <w:r w:rsidRPr="00D21C81">
        <w:rPr>
          <w:b/>
          <w:bCs/>
        </w:rPr>
        <w:t>Rampinelli</w:t>
      </w:r>
      <w:proofErr w:type="spellEnd"/>
      <w:r w:rsidRPr="00D21C81">
        <w:rPr>
          <w:b/>
          <w:bCs/>
        </w:rPr>
        <w:t xml:space="preserve"> </w:t>
      </w:r>
      <w:proofErr w:type="spellStart"/>
      <w:r w:rsidRPr="00D21C81">
        <w:rPr>
          <w:b/>
          <w:bCs/>
        </w:rPr>
        <w:t>Edizioni</w:t>
      </w:r>
      <w:proofErr w:type="spellEnd"/>
      <w:r w:rsidRPr="00D21C81">
        <w:t>, works on archetypal forms, highlighting the idea of surface and plate, an element at the base of metalwork, increasing the perspective effect of the object through a grid texture.</w:t>
      </w:r>
    </w:p>
    <w:p w14:paraId="107AA6D8" w14:textId="0619063D" w:rsidR="005A4500" w:rsidRDefault="006C284E" w:rsidP="006C0AA5">
      <w:pPr>
        <w:pStyle w:val="Sottotitolo"/>
      </w:pPr>
      <w:r w:rsidRPr="00761766">
        <w:t>Bench at Dawn</w:t>
      </w:r>
      <w:r w:rsidR="00F11465">
        <w:t>:</w:t>
      </w:r>
    </w:p>
    <w:p w14:paraId="00302CC4" w14:textId="46685FB1" w:rsidR="005A4500" w:rsidRPr="009F6915" w:rsidRDefault="009F6915" w:rsidP="006C0AA5">
      <w:r w:rsidRPr="009F6915">
        <w:t xml:space="preserve">A bench that echoes the proportions of Leonardo </w:t>
      </w:r>
      <w:proofErr w:type="gramStart"/>
      <w:r w:rsidRPr="009F6915">
        <w:t>Da</w:t>
      </w:r>
      <w:proofErr w:type="gramEnd"/>
      <w:r w:rsidRPr="009F6915">
        <w:t xml:space="preserve"> Vinci's Vitruvian Man will be positioned in front of Castello </w:t>
      </w:r>
      <w:proofErr w:type="spellStart"/>
      <w:r w:rsidRPr="009F6915">
        <w:t>Sforzesco</w:t>
      </w:r>
      <w:proofErr w:type="spellEnd"/>
      <w:r w:rsidRPr="009F6915">
        <w:t xml:space="preserve">.  Made of solid stone, the one on display during Milan Design Week will be the first Bench at Dawn, a project that aims to place in the cities a series of benches to remind the attitude of travelers who seek rest and mental refreshment in places of </w:t>
      </w:r>
      <w:proofErr w:type="gramStart"/>
      <w:r w:rsidRPr="009F6915">
        <w:t>particular beauty</w:t>
      </w:r>
      <w:proofErr w:type="gramEnd"/>
      <w:r w:rsidRPr="009F6915">
        <w:t xml:space="preserve">. Conceived by a group of entrepreneurs from Verona, in synergy with the organizers of ID and Plant </w:t>
      </w:r>
      <w:proofErr w:type="gramStart"/>
      <w:r w:rsidRPr="009F6915">
        <w:t>For</w:t>
      </w:r>
      <w:proofErr w:type="gramEnd"/>
      <w:r w:rsidRPr="009F6915">
        <w:t xml:space="preserve"> The Planet Italia, the project will combine the physical display of the bench with a "guerrilla </w:t>
      </w:r>
      <w:proofErr w:type="spellStart"/>
      <w:r w:rsidRPr="009F6915">
        <w:t>mARkering</w:t>
      </w:r>
      <w:proofErr w:type="spellEnd"/>
      <w:r w:rsidRPr="009F6915">
        <w:t>" campaign that will allow those who will visualize the corresponding Instagram filter to place the object in their own places of beauty, thus obtaining information on the point of view of the city's inhabitants.</w:t>
      </w:r>
    </w:p>
    <w:p w14:paraId="533204F0" w14:textId="0910FC0C" w:rsidR="005A4500" w:rsidRDefault="006C284E" w:rsidP="006C0AA5">
      <w:pPr>
        <w:pStyle w:val="Sottotitolo"/>
      </w:pPr>
      <w:r w:rsidRPr="00F11465">
        <w:t>Milan Icons Re-Opening:</w:t>
      </w:r>
    </w:p>
    <w:p w14:paraId="10EF6008" w14:textId="3665089E" w:rsidR="009F6915" w:rsidRPr="009F6915" w:rsidRDefault="009F6915" w:rsidP="006C0AA5">
      <w:r w:rsidRPr="009F6915">
        <w:t xml:space="preserve">Opening of the new </w:t>
      </w:r>
      <w:r w:rsidRPr="006C0AA5">
        <w:rPr>
          <w:b/>
          <w:bCs/>
        </w:rPr>
        <w:t>Milan Icons</w:t>
      </w:r>
      <w:r w:rsidRPr="009F6915">
        <w:t xml:space="preserve"> store in Via Vincenzo Monti, 2. The occasion will be used to </w:t>
      </w:r>
      <w:r w:rsidR="006C0AA5" w:rsidRPr="009F6915">
        <w:t>talk</w:t>
      </w:r>
      <w:r w:rsidRPr="009F6915">
        <w:t xml:space="preserve"> about the store, the new brands on sale and the collaboration with D.O.S. Design Open Spaces </w:t>
      </w:r>
      <w:proofErr w:type="spellStart"/>
      <w:r w:rsidRPr="009F6915">
        <w:t>s.r.l</w:t>
      </w:r>
      <w:proofErr w:type="spellEnd"/>
      <w:r w:rsidRPr="009F6915">
        <w:t xml:space="preserve">. that allowed the success of the initiative. The partnership with </w:t>
      </w:r>
      <w:proofErr w:type="spellStart"/>
      <w:r w:rsidRPr="006C0AA5">
        <w:rPr>
          <w:b/>
          <w:bCs/>
        </w:rPr>
        <w:t>Weart</w:t>
      </w:r>
      <w:proofErr w:type="spellEnd"/>
      <w:r w:rsidRPr="009F6915">
        <w:t>, a pioneering start-up in the development of haptic technologies, will also be presented.</w:t>
      </w:r>
    </w:p>
    <w:p w14:paraId="2870A1CF" w14:textId="77777777" w:rsidR="005A4500" w:rsidRPr="009F6915" w:rsidRDefault="006C284E" w:rsidP="006C0AA5">
      <w:pPr>
        <w:pStyle w:val="Sottotitolo"/>
        <w:rPr>
          <w:rFonts w:eastAsia="Calibri-Light"/>
          <w:color w:val="3333FF"/>
        </w:rPr>
      </w:pPr>
      <w:r w:rsidRPr="00F11465">
        <w:t>Valore Verde @ Brera</w:t>
      </w:r>
      <w:r w:rsidRPr="009F6915">
        <w:t>:</w:t>
      </w:r>
    </w:p>
    <w:p w14:paraId="031340EE" w14:textId="3A595CA0" w:rsidR="005A4500" w:rsidRPr="009F6915" w:rsidRDefault="009F6915" w:rsidP="006C0AA5">
      <w:r w:rsidRPr="009F6915">
        <w:rPr>
          <w:rFonts w:eastAsia="Calibri-Light"/>
        </w:rPr>
        <w:t xml:space="preserve">The </w:t>
      </w:r>
      <w:proofErr w:type="spellStart"/>
      <w:r w:rsidRPr="009F6915">
        <w:rPr>
          <w:rFonts w:eastAsia="Calibri-Light"/>
        </w:rPr>
        <w:t>dOT</w:t>
      </w:r>
      <w:proofErr w:type="spellEnd"/>
      <w:r w:rsidRPr="009F6915">
        <w:rPr>
          <w:rFonts w:eastAsia="Calibri-Light"/>
        </w:rPr>
        <w:t xml:space="preserve"> event, organized by VG </w:t>
      </w:r>
      <w:proofErr w:type="spellStart"/>
      <w:r w:rsidRPr="009F6915">
        <w:rPr>
          <w:rFonts w:eastAsia="Calibri-Light"/>
        </w:rPr>
        <w:t>Crea</w:t>
      </w:r>
      <w:proofErr w:type="spellEnd"/>
      <w:r w:rsidRPr="009F6915">
        <w:rPr>
          <w:rFonts w:eastAsia="Calibri-Light"/>
        </w:rPr>
        <w:t xml:space="preserve"> &amp; partners in Piazza San Marco 2, </w:t>
      </w:r>
      <w:r w:rsidR="006C0AA5" w:rsidRPr="009F6915">
        <w:rPr>
          <w:rFonts w:eastAsia="Calibri-Light"/>
        </w:rPr>
        <w:t>on</w:t>
      </w:r>
      <w:r w:rsidRPr="009F6915">
        <w:rPr>
          <w:rFonts w:eastAsia="Calibri-Light"/>
        </w:rPr>
        <w:t xml:space="preserve"> Milan Design Week 2021, aims to give particular emphasis to the outdoor companies of furniture, coverings, </w:t>
      </w:r>
      <w:proofErr w:type="gramStart"/>
      <w:r w:rsidR="006C0AA5" w:rsidRPr="009F6915">
        <w:rPr>
          <w:rFonts w:eastAsia="Calibri-Light"/>
        </w:rPr>
        <w:t>flooring</w:t>
      </w:r>
      <w:proofErr w:type="gramEnd"/>
      <w:r w:rsidRPr="009F6915">
        <w:rPr>
          <w:rFonts w:eastAsia="Calibri-Light"/>
        </w:rPr>
        <w:t xml:space="preserve"> and lighting. For the occasion </w:t>
      </w:r>
      <w:r w:rsidRPr="006C0AA5">
        <w:rPr>
          <w:rFonts w:eastAsia="Calibri-Light"/>
          <w:b/>
          <w:bCs/>
        </w:rPr>
        <w:t>Valore Verde</w:t>
      </w:r>
      <w:r w:rsidRPr="009F6915">
        <w:rPr>
          <w:rFonts w:eastAsia="Calibri-Light"/>
        </w:rPr>
        <w:t xml:space="preserve">, in charge of the general layout, presents its own reality as a network of professionals in the sector, through </w:t>
      </w:r>
      <w:proofErr w:type="spellStart"/>
      <w:r w:rsidRPr="009F6915">
        <w:rPr>
          <w:rFonts w:eastAsia="Calibri-Light"/>
        </w:rPr>
        <w:t>phygital</w:t>
      </w:r>
      <w:proofErr w:type="spellEnd"/>
      <w:r w:rsidRPr="009F6915">
        <w:rPr>
          <w:rFonts w:eastAsia="Calibri-Light"/>
        </w:rPr>
        <w:t xml:space="preserve"> experiences able to make natural elements interactive, capable of dialoguing with personal technological devices, such as smartphones and tablets.</w:t>
      </w:r>
    </w:p>
    <w:p w14:paraId="14AE9DCA" w14:textId="77777777" w:rsidR="005A4500" w:rsidRPr="00121FBF" w:rsidRDefault="006C284E" w:rsidP="006C0AA5">
      <w:r w:rsidRPr="00121FBF">
        <w:t>...</w:t>
      </w:r>
    </w:p>
    <w:p w14:paraId="09E81220" w14:textId="77777777" w:rsidR="005A4500" w:rsidRPr="00121FBF" w:rsidRDefault="005A4500" w:rsidP="006C0AA5"/>
    <w:p w14:paraId="12A3A92F" w14:textId="43A0E358" w:rsidR="005A4500" w:rsidRPr="009F6915" w:rsidRDefault="009F6915" w:rsidP="006C0AA5">
      <w:r w:rsidRPr="009F6915">
        <w:lastRenderedPageBreak/>
        <w:t xml:space="preserve">Among the coordinators and partners of the initiative: Studio </w:t>
      </w:r>
      <w:proofErr w:type="spellStart"/>
      <w:r w:rsidRPr="009F6915">
        <w:t>emiliolnardo</w:t>
      </w:r>
      <w:r w:rsidRPr="009F6915">
        <w:rPr>
          <w:vertAlign w:val="superscript"/>
        </w:rPr>
        <w:t>design</w:t>
      </w:r>
      <w:proofErr w:type="spellEnd"/>
      <w:r w:rsidRPr="009F6915">
        <w:t xml:space="preserve">, previously co-founder of Isola Design District; Diego </w:t>
      </w:r>
      <w:proofErr w:type="spellStart"/>
      <w:r w:rsidRPr="009F6915">
        <w:t>Longoni</w:t>
      </w:r>
      <w:proofErr w:type="spellEnd"/>
      <w:r w:rsidRPr="009F6915">
        <w:t xml:space="preserve">, previously founder of Zona </w:t>
      </w:r>
      <w:proofErr w:type="spellStart"/>
      <w:r w:rsidRPr="009F6915">
        <w:t>Santambrogio</w:t>
      </w:r>
      <w:proofErr w:type="spellEnd"/>
      <w:r w:rsidRPr="009F6915">
        <w:t xml:space="preserve">, D.O.S. Design Open Spaces </w:t>
      </w:r>
      <w:proofErr w:type="spellStart"/>
      <w:r w:rsidRPr="009F6915">
        <w:t>s.r.l</w:t>
      </w:r>
      <w:proofErr w:type="spellEnd"/>
      <w:r w:rsidRPr="009F6915">
        <w:t>., innovative startup in the use of new technologies, and We Are You, agency specialized in services for events.</w:t>
      </w:r>
    </w:p>
    <w:p w14:paraId="0E3E91BF" w14:textId="77777777" w:rsidR="009F6915" w:rsidRPr="009F6915" w:rsidRDefault="009F6915" w:rsidP="006C0AA5"/>
    <w:p w14:paraId="6BD814A0" w14:textId="11432CB6" w:rsidR="005A4500" w:rsidRPr="006A0F4F" w:rsidRDefault="006C284E" w:rsidP="006C0AA5">
      <w:pPr>
        <w:rPr>
          <w:lang w:val="it-IT"/>
        </w:rPr>
      </w:pPr>
      <w:proofErr w:type="spellStart"/>
      <w:r w:rsidRPr="006A0F4F">
        <w:rPr>
          <w:lang w:val="it-IT"/>
        </w:rPr>
        <w:t>Ral</w:t>
      </w:r>
      <w:proofErr w:type="spellEnd"/>
      <w:r w:rsidRPr="006A0F4F">
        <w:rPr>
          <w:lang w:val="it-IT"/>
        </w:rPr>
        <w:t xml:space="preserve"> / Ride Milano / </w:t>
      </w:r>
      <w:proofErr w:type="spellStart"/>
      <w:r w:rsidRPr="006A0F4F">
        <w:rPr>
          <w:lang w:val="it-IT"/>
        </w:rPr>
        <w:t>Organics</w:t>
      </w:r>
      <w:proofErr w:type="spellEnd"/>
      <w:r w:rsidRPr="006A0F4F">
        <w:rPr>
          <w:lang w:val="it-IT"/>
        </w:rPr>
        <w:t xml:space="preserve"> by </w:t>
      </w:r>
      <w:proofErr w:type="spellStart"/>
      <w:r w:rsidRPr="006A0F4F">
        <w:rPr>
          <w:lang w:val="it-IT"/>
        </w:rPr>
        <w:t>RedBull</w:t>
      </w:r>
      <w:proofErr w:type="spellEnd"/>
      <w:r w:rsidRPr="006A0F4F">
        <w:rPr>
          <w:lang w:val="it-IT"/>
        </w:rPr>
        <w:t xml:space="preserve"> / Caterina Capelli </w:t>
      </w:r>
      <w:r w:rsidR="00354CA0" w:rsidRPr="006A0F4F">
        <w:rPr>
          <w:lang w:val="it-IT"/>
        </w:rPr>
        <w:t>–</w:t>
      </w:r>
      <w:r w:rsidRPr="006A0F4F">
        <w:rPr>
          <w:lang w:val="it-IT"/>
        </w:rPr>
        <w:t xml:space="preserve"> </w:t>
      </w:r>
      <w:r w:rsidR="00354CA0" w:rsidRPr="006A0F4F">
        <w:rPr>
          <w:lang w:val="it-IT"/>
        </w:rPr>
        <w:t xml:space="preserve">Collettivo </w:t>
      </w:r>
      <w:r w:rsidRPr="006A0F4F">
        <w:rPr>
          <w:lang w:val="it-IT"/>
        </w:rPr>
        <w:t xml:space="preserve">Illuminazioni / RDG (Alberto Ghirardello, Fabrizio De Paolis, Milo </w:t>
      </w:r>
      <w:proofErr w:type="spellStart"/>
      <w:r w:rsidRPr="006A0F4F">
        <w:rPr>
          <w:lang w:val="it-IT"/>
        </w:rPr>
        <w:t>Mussini</w:t>
      </w:r>
      <w:proofErr w:type="spellEnd"/>
      <w:r w:rsidRPr="006A0F4F">
        <w:rPr>
          <w:lang w:val="it-IT"/>
        </w:rPr>
        <w:t xml:space="preserve"> / Valore Verde / </w:t>
      </w:r>
      <w:proofErr w:type="spellStart"/>
      <w:r w:rsidR="00354CA0" w:rsidRPr="006A0F4F">
        <w:rPr>
          <w:lang w:val="it-IT"/>
        </w:rPr>
        <w:t>n</w:t>
      </w:r>
      <w:r w:rsidRPr="006A0F4F">
        <w:rPr>
          <w:lang w:val="it-IT"/>
        </w:rPr>
        <w:t>h</w:t>
      </w:r>
      <w:r w:rsidR="00354CA0" w:rsidRPr="006A0F4F">
        <w:rPr>
          <w:lang w:val="it-IT"/>
        </w:rPr>
        <w:t>ow</w:t>
      </w:r>
      <w:proofErr w:type="spellEnd"/>
      <w:r w:rsidRPr="006A0F4F">
        <w:rPr>
          <w:lang w:val="it-IT"/>
        </w:rPr>
        <w:t xml:space="preserve"> </w:t>
      </w:r>
      <w:r w:rsidR="00354CA0" w:rsidRPr="006A0F4F">
        <w:rPr>
          <w:lang w:val="it-IT"/>
        </w:rPr>
        <w:t>h</w:t>
      </w:r>
      <w:r w:rsidRPr="006A0F4F">
        <w:rPr>
          <w:lang w:val="it-IT"/>
        </w:rPr>
        <w:t>otel</w:t>
      </w:r>
      <w:r w:rsidR="00354CA0" w:rsidRPr="006A0F4F">
        <w:rPr>
          <w:lang w:val="it-IT"/>
        </w:rPr>
        <w:t xml:space="preserve"> Milano</w:t>
      </w:r>
      <w:r w:rsidRPr="006A0F4F">
        <w:rPr>
          <w:lang w:val="it-IT"/>
        </w:rPr>
        <w:t xml:space="preserve"> / Combo Milano / Milan </w:t>
      </w:r>
      <w:proofErr w:type="spellStart"/>
      <w:r w:rsidRPr="006A0F4F">
        <w:rPr>
          <w:lang w:val="it-IT"/>
        </w:rPr>
        <w:t>Icons</w:t>
      </w:r>
      <w:proofErr w:type="spellEnd"/>
      <w:r w:rsidRPr="006A0F4F">
        <w:rPr>
          <w:lang w:val="it-IT"/>
        </w:rPr>
        <w:t xml:space="preserve"> / Fuorisalone.it / </w:t>
      </w:r>
      <w:proofErr w:type="spellStart"/>
      <w:r w:rsidRPr="006A0F4F">
        <w:rPr>
          <w:lang w:val="it-IT"/>
        </w:rPr>
        <w:t>DesignTellers</w:t>
      </w:r>
      <w:proofErr w:type="spellEnd"/>
      <w:r w:rsidRPr="006A0F4F">
        <w:rPr>
          <w:lang w:val="it-IT"/>
        </w:rPr>
        <w:t xml:space="preserve"> </w:t>
      </w:r>
    </w:p>
    <w:p w14:paraId="299AFDB1" w14:textId="5916F9A3" w:rsidR="009F6915" w:rsidRPr="00121FBF" w:rsidRDefault="006C284E" w:rsidP="006C0AA5">
      <w:r w:rsidRPr="00121FBF">
        <w:t>….</w:t>
      </w:r>
    </w:p>
    <w:p w14:paraId="26BCFBED" w14:textId="11F154B0" w:rsidR="005A4500" w:rsidRPr="00121FBF" w:rsidRDefault="006C284E" w:rsidP="006C0AA5">
      <w:pPr>
        <w:pStyle w:val="Sottotitolo"/>
      </w:pPr>
      <w:r w:rsidRPr="00121FBF">
        <w:t>Events</w:t>
      </w:r>
      <w:r w:rsidR="00354CA0" w:rsidRPr="00121FBF">
        <w:t xml:space="preserve"> Recap</w:t>
      </w:r>
      <w:r w:rsidRPr="00121FBF">
        <w:t>:</w:t>
      </w:r>
    </w:p>
    <w:p w14:paraId="3B198D16" w14:textId="77777777" w:rsidR="005A4500" w:rsidRPr="00121FBF" w:rsidRDefault="005A4500" w:rsidP="006C0AA5"/>
    <w:p w14:paraId="17CFFA13" w14:textId="6B24FE98" w:rsidR="006C0AA5" w:rsidRDefault="009F6915" w:rsidP="006C0AA5">
      <w:r w:rsidRPr="009F6915">
        <w:rPr>
          <w:b/>
          <w:bCs/>
        </w:rPr>
        <w:t>Ac</w:t>
      </w:r>
      <w:r w:rsidR="006C0AA5">
        <w:rPr>
          <w:b/>
          <w:bCs/>
        </w:rPr>
        <w:t>t</w:t>
      </w:r>
      <w:r w:rsidRPr="009F6915">
        <w:rPr>
          <w:b/>
          <w:bCs/>
        </w:rPr>
        <w:t>ivator Pixels</w:t>
      </w:r>
    </w:p>
    <w:p w14:paraId="4D8E3918" w14:textId="40182F0C" w:rsidR="005A4500" w:rsidRPr="009F6915" w:rsidRDefault="009F6915" w:rsidP="006C0AA5">
      <w:r w:rsidRPr="009F6915">
        <w:t>From 5th to 10th September</w:t>
      </w:r>
      <w:r w:rsidR="006C284E" w:rsidRPr="009F6915">
        <w:t xml:space="preserve"> </w:t>
      </w:r>
      <w:r>
        <w:t>c/o</w:t>
      </w:r>
      <w:r w:rsidR="006C284E" w:rsidRPr="009F6915">
        <w:t xml:space="preserve"> </w:t>
      </w:r>
      <w:r>
        <w:t>City of</w:t>
      </w:r>
      <w:r w:rsidR="006C284E" w:rsidRPr="009F6915">
        <w:t xml:space="preserve"> Milan | h24</w:t>
      </w:r>
    </w:p>
    <w:p w14:paraId="64311CB1" w14:textId="77777777" w:rsidR="005A4500" w:rsidRPr="009F6915" w:rsidRDefault="005A4500" w:rsidP="006C0AA5"/>
    <w:p w14:paraId="4B269D5F" w14:textId="16C6C36D" w:rsidR="005A4500" w:rsidRPr="006C0AA5" w:rsidRDefault="006C284E" w:rsidP="006C0AA5">
      <w:pPr>
        <w:rPr>
          <w:b/>
          <w:bCs/>
        </w:rPr>
      </w:pPr>
      <w:r w:rsidRPr="006C0AA5">
        <w:rPr>
          <w:b/>
          <w:bCs/>
        </w:rPr>
        <w:t xml:space="preserve">Talent Comes Naturally by </w:t>
      </w:r>
      <w:proofErr w:type="spellStart"/>
      <w:r w:rsidRPr="006C0AA5">
        <w:rPr>
          <w:b/>
          <w:bCs/>
        </w:rPr>
        <w:t>RedBull</w:t>
      </w:r>
      <w:proofErr w:type="spellEnd"/>
    </w:p>
    <w:p w14:paraId="23703502" w14:textId="7F29E913" w:rsidR="005A4500" w:rsidRPr="009F6915" w:rsidRDefault="009F6915" w:rsidP="006C0AA5">
      <w:r w:rsidRPr="009F6915">
        <w:t xml:space="preserve">From 7th to 10th September </w:t>
      </w:r>
      <w:r>
        <w:t>c/o</w:t>
      </w:r>
      <w:r w:rsidR="006C284E" w:rsidRPr="009F6915">
        <w:t xml:space="preserve"> Ride Milano, Via </w:t>
      </w:r>
      <w:proofErr w:type="spellStart"/>
      <w:r w:rsidR="006C284E" w:rsidRPr="009F6915">
        <w:t>Valenza</w:t>
      </w:r>
      <w:proofErr w:type="spellEnd"/>
      <w:r w:rsidR="006C284E" w:rsidRPr="009F6915">
        <w:t xml:space="preserve"> 2, Milano | h. 15.00 &gt; 24.00</w:t>
      </w:r>
    </w:p>
    <w:p w14:paraId="22AE4BFE" w14:textId="1039BFA7" w:rsidR="005A4500" w:rsidRPr="009F6915" w:rsidRDefault="006C284E" w:rsidP="006C0AA5">
      <w:r w:rsidRPr="009F6915">
        <w:t xml:space="preserve">Talent party &gt; </w:t>
      </w:r>
      <w:r w:rsidR="009F6915" w:rsidRPr="009F6915">
        <w:t>Friday the</w:t>
      </w:r>
      <w:r w:rsidRPr="009F6915">
        <w:t xml:space="preserve"> 10</w:t>
      </w:r>
      <w:r w:rsidR="009F6915" w:rsidRPr="009F6915">
        <w:t>th of</w:t>
      </w:r>
      <w:r w:rsidRPr="009F6915">
        <w:t xml:space="preserve"> Se</w:t>
      </w:r>
      <w:r w:rsidR="009F6915">
        <w:t>ptember</w:t>
      </w:r>
      <w:r w:rsidRPr="009F6915">
        <w:t xml:space="preserve"> h.17.30</w:t>
      </w:r>
    </w:p>
    <w:p w14:paraId="13A626F1" w14:textId="77777777" w:rsidR="005A4500" w:rsidRPr="009F6915" w:rsidRDefault="005A4500" w:rsidP="006C0AA5"/>
    <w:p w14:paraId="6830B2F5" w14:textId="3DD065B8" w:rsidR="005A4500" w:rsidRPr="006C0AA5" w:rsidRDefault="006C0AA5" w:rsidP="006C0AA5">
      <w:pPr>
        <w:rPr>
          <w:b/>
          <w:bCs/>
        </w:rPr>
      </w:pPr>
      <w:r w:rsidRPr="006C0AA5">
        <w:rPr>
          <w:b/>
          <w:bCs/>
        </w:rPr>
        <w:t>ID</w:t>
      </w:r>
      <w:r w:rsidR="006C284E" w:rsidRPr="006C0AA5">
        <w:rPr>
          <w:b/>
          <w:bCs/>
        </w:rPr>
        <w:t xml:space="preserve"> X </w:t>
      </w:r>
      <w:proofErr w:type="spellStart"/>
      <w:r w:rsidR="00A67EFC" w:rsidRPr="006C0AA5">
        <w:rPr>
          <w:b/>
          <w:bCs/>
        </w:rPr>
        <w:t>nhow</w:t>
      </w:r>
      <w:proofErr w:type="spellEnd"/>
      <w:r w:rsidR="006C284E" w:rsidRPr="006C0AA5">
        <w:rPr>
          <w:b/>
          <w:bCs/>
        </w:rPr>
        <w:t xml:space="preserve"> Milano</w:t>
      </w:r>
    </w:p>
    <w:p w14:paraId="2F4E3ED1" w14:textId="615D0D83" w:rsidR="005A4500" w:rsidRPr="009F6915" w:rsidRDefault="009F6915" w:rsidP="006C0AA5">
      <w:r w:rsidRPr="009F6915">
        <w:t>From 5th to 12th September</w:t>
      </w:r>
      <w:r w:rsidR="006C284E" w:rsidRPr="009F6915">
        <w:t xml:space="preserve"> </w:t>
      </w:r>
      <w:r>
        <w:t>c/o</w:t>
      </w:r>
      <w:r w:rsidR="006C284E" w:rsidRPr="009F6915">
        <w:t xml:space="preserve"> </w:t>
      </w:r>
      <w:proofErr w:type="spellStart"/>
      <w:r>
        <w:t>n</w:t>
      </w:r>
      <w:r w:rsidR="006C284E" w:rsidRPr="009F6915">
        <w:t>how</w:t>
      </w:r>
      <w:proofErr w:type="spellEnd"/>
      <w:r w:rsidR="006C284E" w:rsidRPr="009F6915">
        <w:t xml:space="preserve"> </w:t>
      </w:r>
      <w:r>
        <w:t xml:space="preserve">hotel </w:t>
      </w:r>
      <w:r w:rsidR="006C284E" w:rsidRPr="009F6915">
        <w:t xml:space="preserve">Milano, Via </w:t>
      </w:r>
      <w:proofErr w:type="spellStart"/>
      <w:r w:rsidR="006C284E" w:rsidRPr="009F6915">
        <w:t>Tortona</w:t>
      </w:r>
      <w:proofErr w:type="spellEnd"/>
      <w:r w:rsidR="006C284E" w:rsidRPr="009F6915">
        <w:t xml:space="preserve"> 35 | h. 10.00 &gt; 20.00</w:t>
      </w:r>
    </w:p>
    <w:p w14:paraId="67CC9B49" w14:textId="0CBF8289" w:rsidR="005A4500" w:rsidRDefault="006C284E" w:rsidP="006C0AA5">
      <w:r w:rsidRPr="00C653ED">
        <w:t xml:space="preserve">Designers meet &gt; </w:t>
      </w:r>
      <w:r w:rsidR="009F6915">
        <w:t>Sunday</w:t>
      </w:r>
      <w:r w:rsidRPr="00C653ED">
        <w:t xml:space="preserve"> </w:t>
      </w:r>
      <w:r w:rsidR="009F6915">
        <w:t xml:space="preserve">the </w:t>
      </w:r>
      <w:r w:rsidRPr="00C653ED">
        <w:t>5</w:t>
      </w:r>
      <w:r w:rsidR="009F6915">
        <w:t>th</w:t>
      </w:r>
      <w:r w:rsidRPr="00C653ED">
        <w:t xml:space="preserve"> </w:t>
      </w:r>
      <w:r w:rsidR="009F6915">
        <w:t xml:space="preserve">of </w:t>
      </w:r>
      <w:r w:rsidRPr="00C653ED">
        <w:t>Se</w:t>
      </w:r>
      <w:r w:rsidR="009F6915">
        <w:t>ptember</w:t>
      </w:r>
      <w:r w:rsidRPr="00C653ED">
        <w:t xml:space="preserve"> h.18.30</w:t>
      </w:r>
    </w:p>
    <w:p w14:paraId="29FF753F" w14:textId="4841C38F" w:rsidR="006C0AA5" w:rsidRDefault="006C0AA5" w:rsidP="006C0AA5"/>
    <w:p w14:paraId="52B0BDD4" w14:textId="77777777" w:rsidR="006C0AA5" w:rsidRPr="006C0AA5" w:rsidRDefault="006C0AA5" w:rsidP="006C0AA5">
      <w:pPr>
        <w:rPr>
          <w:b/>
          <w:bCs/>
          <w:lang w:val="it-IT"/>
        </w:rPr>
      </w:pPr>
      <w:r w:rsidRPr="006C0AA5">
        <w:rPr>
          <w:b/>
          <w:bCs/>
          <w:lang w:val="it-IT"/>
        </w:rPr>
        <w:t>ID X Combo Milano</w:t>
      </w:r>
    </w:p>
    <w:p w14:paraId="1DF81E57" w14:textId="6E22E47F" w:rsidR="006C0AA5" w:rsidRPr="006C0AA5" w:rsidRDefault="006C0AA5" w:rsidP="006C0AA5">
      <w:pPr>
        <w:rPr>
          <w:lang w:val="it-IT"/>
        </w:rPr>
      </w:pPr>
      <w:r w:rsidRPr="006A0F4F">
        <w:rPr>
          <w:lang w:val="it-IT"/>
        </w:rPr>
        <w:t xml:space="preserve">From 5th to 12th </w:t>
      </w:r>
      <w:proofErr w:type="spellStart"/>
      <w:r w:rsidRPr="006A0F4F">
        <w:rPr>
          <w:lang w:val="it-IT"/>
        </w:rPr>
        <w:t>September</w:t>
      </w:r>
      <w:proofErr w:type="spellEnd"/>
      <w:r w:rsidRPr="006A0F4F">
        <w:rPr>
          <w:lang w:val="it-IT"/>
        </w:rPr>
        <w:t xml:space="preserve"> c/o</w:t>
      </w:r>
      <w:r w:rsidRPr="006C0AA5">
        <w:rPr>
          <w:lang w:val="it-IT"/>
        </w:rPr>
        <w:t xml:space="preserve"> Combo Milano, Ripa di Porta Ticinese 83, Milano | h. 10.00 &gt; 20.00</w:t>
      </w:r>
    </w:p>
    <w:p w14:paraId="2F6E24AD" w14:textId="77777777" w:rsidR="005A4500" w:rsidRPr="006C0AA5" w:rsidRDefault="005A4500" w:rsidP="006C0AA5">
      <w:pPr>
        <w:rPr>
          <w:lang w:val="it-IT"/>
        </w:rPr>
      </w:pPr>
    </w:p>
    <w:p w14:paraId="2F81BC91" w14:textId="77777777" w:rsidR="005A4500" w:rsidRPr="006C0AA5" w:rsidRDefault="006C284E" w:rsidP="006C0AA5">
      <w:pPr>
        <w:rPr>
          <w:b/>
          <w:bCs/>
        </w:rPr>
      </w:pPr>
      <w:r w:rsidRPr="006C0AA5">
        <w:rPr>
          <w:b/>
          <w:bCs/>
        </w:rPr>
        <w:t>Milan Icons Re-Opening</w:t>
      </w:r>
    </w:p>
    <w:p w14:paraId="1F2BD79A" w14:textId="18585579" w:rsidR="005A4500" w:rsidRPr="009F6915" w:rsidRDefault="009F6915" w:rsidP="006C0AA5">
      <w:r w:rsidRPr="009F6915">
        <w:t xml:space="preserve">From 5th to 10th September </w:t>
      </w:r>
      <w:r>
        <w:t>c/o</w:t>
      </w:r>
      <w:r w:rsidR="006C284E" w:rsidRPr="009F6915">
        <w:t xml:space="preserve"> Milan Icons, Via Vincenzo Monti </w:t>
      </w:r>
      <w:r>
        <w:t>2</w:t>
      </w:r>
      <w:r w:rsidR="006C284E" w:rsidRPr="009F6915">
        <w:t xml:space="preserve"> | h. 10.00 &gt; 18.00</w:t>
      </w:r>
    </w:p>
    <w:p w14:paraId="6FFAE903" w14:textId="3587115D" w:rsidR="005A4500" w:rsidRPr="00C653ED" w:rsidRDefault="006C284E" w:rsidP="006C0AA5">
      <w:r w:rsidRPr="00C653ED">
        <w:t xml:space="preserve">Re-opening Party &gt; </w:t>
      </w:r>
      <w:r w:rsidR="009F6915">
        <w:t>Monday</w:t>
      </w:r>
      <w:r w:rsidRPr="00C653ED">
        <w:t xml:space="preserve"> </w:t>
      </w:r>
      <w:r w:rsidR="009F6915">
        <w:t xml:space="preserve">the </w:t>
      </w:r>
      <w:r w:rsidRPr="00C653ED">
        <w:t>6</w:t>
      </w:r>
      <w:r w:rsidR="009F6915">
        <w:t>th</w:t>
      </w:r>
      <w:r w:rsidRPr="00C653ED">
        <w:t xml:space="preserve"> </w:t>
      </w:r>
      <w:r w:rsidR="009F6915">
        <w:t>of September</w:t>
      </w:r>
      <w:r w:rsidRPr="00C653ED">
        <w:t xml:space="preserve"> h.17.30</w:t>
      </w:r>
    </w:p>
    <w:p w14:paraId="07CA0F88" w14:textId="77777777" w:rsidR="005A4500" w:rsidRPr="00C653ED" w:rsidRDefault="005A4500" w:rsidP="006C0AA5"/>
    <w:p w14:paraId="6DC27632" w14:textId="48F6DB50" w:rsidR="005A4500" w:rsidRPr="006A0F4F" w:rsidRDefault="006C284E" w:rsidP="006C0AA5">
      <w:pPr>
        <w:rPr>
          <w:b/>
          <w:bCs/>
          <w:lang w:val="it-IT"/>
        </w:rPr>
      </w:pPr>
      <w:r w:rsidRPr="006A0F4F">
        <w:rPr>
          <w:b/>
          <w:bCs/>
          <w:lang w:val="it-IT"/>
        </w:rPr>
        <w:t>Valore Verde</w:t>
      </w:r>
      <w:r w:rsidR="006C0AA5" w:rsidRPr="006A0F4F">
        <w:rPr>
          <w:b/>
          <w:bCs/>
          <w:lang w:val="it-IT"/>
        </w:rPr>
        <w:t xml:space="preserve"> @Brera</w:t>
      </w:r>
    </w:p>
    <w:p w14:paraId="583D594B" w14:textId="0385B66B" w:rsidR="005A4500" w:rsidRPr="006A0F4F" w:rsidRDefault="009F6915" w:rsidP="006C0AA5">
      <w:pPr>
        <w:rPr>
          <w:lang w:val="it-IT"/>
        </w:rPr>
      </w:pPr>
      <w:r w:rsidRPr="006A0F4F">
        <w:rPr>
          <w:lang w:val="it-IT"/>
        </w:rPr>
        <w:t xml:space="preserve">From 5th to 10th </w:t>
      </w:r>
      <w:proofErr w:type="spellStart"/>
      <w:r w:rsidRPr="006A0F4F">
        <w:rPr>
          <w:lang w:val="it-IT"/>
        </w:rPr>
        <w:t>September</w:t>
      </w:r>
      <w:proofErr w:type="spellEnd"/>
      <w:r w:rsidRPr="006A0F4F">
        <w:rPr>
          <w:lang w:val="it-IT"/>
        </w:rPr>
        <w:t xml:space="preserve"> c/o</w:t>
      </w:r>
      <w:r w:rsidR="006C284E" w:rsidRPr="006A0F4F">
        <w:rPr>
          <w:lang w:val="it-IT"/>
        </w:rPr>
        <w:t xml:space="preserve"> Via e Piazza S. Marco 2</w:t>
      </w:r>
      <w:r w:rsidRPr="006A0F4F">
        <w:rPr>
          <w:lang w:val="it-IT"/>
        </w:rPr>
        <w:t xml:space="preserve"> - Brera</w:t>
      </w:r>
      <w:r w:rsidR="006C284E" w:rsidRPr="006A0F4F">
        <w:rPr>
          <w:lang w:val="it-IT"/>
        </w:rPr>
        <w:t xml:space="preserve"> | h. 10.00 &gt; 18.00</w:t>
      </w:r>
    </w:p>
    <w:p w14:paraId="44977946" w14:textId="77777777" w:rsidR="005A4500" w:rsidRPr="006A0F4F" w:rsidRDefault="005A4500" w:rsidP="006C0AA5">
      <w:pPr>
        <w:rPr>
          <w:lang w:val="it-IT"/>
        </w:rPr>
      </w:pPr>
    </w:p>
    <w:p w14:paraId="021442E8" w14:textId="77777777" w:rsidR="005A4500" w:rsidRPr="006A0F4F" w:rsidRDefault="006C284E" w:rsidP="006C0AA5">
      <w:pPr>
        <w:rPr>
          <w:lang w:val="it-IT"/>
        </w:rPr>
      </w:pPr>
      <w:r w:rsidRPr="006A0F4F">
        <w:rPr>
          <w:lang w:val="it-IT"/>
        </w:rPr>
        <w:t>….</w:t>
      </w:r>
    </w:p>
    <w:p w14:paraId="5E5774E7" w14:textId="77777777" w:rsidR="005A4500" w:rsidRPr="006A0F4F" w:rsidRDefault="005A4500" w:rsidP="006C0AA5">
      <w:pPr>
        <w:rPr>
          <w:lang w:val="it-IT"/>
        </w:rPr>
      </w:pPr>
    </w:p>
    <w:p w14:paraId="5C2CABB8" w14:textId="6FAE6749" w:rsidR="006C284E" w:rsidRDefault="00246221" w:rsidP="006C0AA5">
      <w:pPr>
        <w:rPr>
          <w:lang w:val="it-IT"/>
        </w:rPr>
      </w:pPr>
      <w:hyperlink r:id="rId7" w:history="1">
        <w:r w:rsidR="006C284E" w:rsidRPr="006A0F4F">
          <w:rPr>
            <w:rStyle w:val="Collegamentoipertestuale"/>
            <w:color w:val="0000FF"/>
            <w:lang w:val="it-IT"/>
          </w:rPr>
          <w:t>www.id-exe.com</w:t>
        </w:r>
      </w:hyperlink>
      <w:r w:rsidR="006C284E" w:rsidRPr="006A0F4F">
        <w:rPr>
          <w:lang w:val="it-IT"/>
        </w:rPr>
        <w:t xml:space="preserve"> | </w:t>
      </w:r>
      <w:hyperlink r:id="rId8" w:history="1">
        <w:r w:rsidR="000607C6" w:rsidRPr="007C4613">
          <w:rPr>
            <w:rStyle w:val="Collegamentoipertestuale"/>
            <w:lang w:val="it-IT"/>
          </w:rPr>
          <w:t>press@designopenspaces.it</w:t>
        </w:r>
      </w:hyperlink>
    </w:p>
    <w:p w14:paraId="10BD5C53" w14:textId="4B8B98EB" w:rsidR="000607C6" w:rsidRDefault="000607C6" w:rsidP="006C0AA5">
      <w:pPr>
        <w:rPr>
          <w:lang w:val="it-IT"/>
        </w:rPr>
      </w:pPr>
    </w:p>
    <w:p w14:paraId="45765520" w14:textId="67AC79B9" w:rsidR="000607C6" w:rsidRDefault="000607C6" w:rsidP="006C0AA5">
      <w:pPr>
        <w:rPr>
          <w:lang w:val="it-IT"/>
        </w:rPr>
      </w:pPr>
    </w:p>
    <w:p w14:paraId="799837C8" w14:textId="6CB63EF5" w:rsidR="000607C6" w:rsidRPr="000607C6" w:rsidRDefault="000607C6" w:rsidP="000607C6">
      <w:pPr>
        <w:rPr>
          <w:b/>
          <w:bCs/>
          <w:sz w:val="22"/>
          <w:szCs w:val="22"/>
        </w:rPr>
      </w:pPr>
      <w:r w:rsidRPr="000A5BEA">
        <w:rPr>
          <w:b/>
          <w:bCs/>
          <w:sz w:val="22"/>
          <w:szCs w:val="22"/>
        </w:rPr>
        <w:t>Scan me for a special ef</w:t>
      </w:r>
      <w:r>
        <w:rPr>
          <w:b/>
          <w:bCs/>
          <w:sz w:val="22"/>
          <w:szCs w:val="22"/>
        </w:rPr>
        <w:t>fect!</w:t>
      </w:r>
    </w:p>
    <w:p w14:paraId="03C26FDA" w14:textId="5549BE8F" w:rsidR="000607C6" w:rsidRPr="006A0F4F" w:rsidRDefault="000607C6" w:rsidP="006C0AA5">
      <w:pPr>
        <w:rPr>
          <w:lang w:val="it-IT"/>
        </w:rPr>
      </w:pPr>
      <w:r w:rsidRPr="000A5BEA">
        <w:drawing>
          <wp:inline distT="0" distB="0" distL="0" distR="0" wp14:anchorId="09204EEA" wp14:editId="37802E1E">
            <wp:extent cx="793820" cy="793820"/>
            <wp:effectExtent l="0" t="0" r="635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93820" cy="793820"/>
                    </a:xfrm>
                    <a:prstGeom prst="rect">
                      <a:avLst/>
                    </a:prstGeom>
                  </pic:spPr>
                </pic:pic>
              </a:graphicData>
            </a:graphic>
          </wp:inline>
        </w:drawing>
      </w:r>
    </w:p>
    <w:sectPr w:rsidR="000607C6" w:rsidRPr="006A0F4F" w:rsidSect="00121FBF">
      <w:headerReference w:type="even" r:id="rId10"/>
      <w:headerReference w:type="default" r:id="rId11"/>
      <w:footerReference w:type="even" r:id="rId12"/>
      <w:footerReference w:type="default" r:id="rId13"/>
      <w:headerReference w:type="first" r:id="rId14"/>
      <w:footerReference w:type="first" r:id="rId15"/>
      <w:pgSz w:w="11906" w:h="16838"/>
      <w:pgMar w:top="1766" w:right="1134" w:bottom="1134" w:left="1134" w:header="709"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E42AD" w14:textId="77777777" w:rsidR="00246221" w:rsidRDefault="00246221" w:rsidP="006C0AA5">
      <w:r>
        <w:separator/>
      </w:r>
    </w:p>
  </w:endnote>
  <w:endnote w:type="continuationSeparator" w:id="0">
    <w:p w14:paraId="66A11D01" w14:textId="77777777" w:rsidR="00246221" w:rsidRDefault="00246221" w:rsidP="006C0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BM Plex Sans">
    <w:altName w:val="﷽﷽﷽﷽﷽﷽﷽﷽ Sans"/>
    <w:panose1 w:val="020B0503050203000203"/>
    <w:charset w:val="00"/>
    <w:family w:val="swiss"/>
    <w:pitch w:val="variable"/>
    <w:sig w:usb0="A00002EF" w:usb1="5000207B" w:usb2="00000000" w:usb3="00000000" w:csb0="0000019F" w:csb1="00000000"/>
  </w:font>
  <w:font w:name="OpenSymbol">
    <w:altName w:val="Arial Unicode MS"/>
    <w:panose1 w:val="020B0604020202020204"/>
    <w:charset w:val="80"/>
    <w:family w:val="auto"/>
    <w:pitch w:val="default"/>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alibri-Light">
    <w:panose1 w:val="020B0604020202020204"/>
    <w:charset w:val="00"/>
    <w:family w:val="swiss"/>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79A71" w14:textId="77777777" w:rsidR="006C0AA5" w:rsidRDefault="006C0AA5" w:rsidP="006C0AA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FC334" w14:textId="77777777" w:rsidR="006C0AA5" w:rsidRDefault="006C0AA5" w:rsidP="006C0AA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9CD65" w14:textId="77777777" w:rsidR="006C0AA5" w:rsidRDefault="006C0AA5" w:rsidP="006C0A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BA0AC" w14:textId="77777777" w:rsidR="00246221" w:rsidRDefault="00246221" w:rsidP="006C0AA5">
      <w:r>
        <w:separator/>
      </w:r>
    </w:p>
  </w:footnote>
  <w:footnote w:type="continuationSeparator" w:id="0">
    <w:p w14:paraId="65E16837" w14:textId="77777777" w:rsidR="00246221" w:rsidRDefault="00246221" w:rsidP="006C0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9E1F4" w14:textId="1917214B" w:rsidR="00C653ED" w:rsidRDefault="00246221" w:rsidP="006C0AA5">
    <w:pPr>
      <w:pStyle w:val="Intestazione"/>
    </w:pPr>
    <w:r>
      <w:rPr>
        <w:noProof/>
      </w:rPr>
      <w:pict w14:anchorId="21E18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23731" o:spid="_x0000_s2051" type="#_x0000_t75" alt="" style="position:absolute;left:0;text-align:left;margin-left:0;margin-top:0;width:620.25pt;height:877pt;z-index:-25165107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905CB" w14:textId="7B308F06" w:rsidR="005A4500" w:rsidRDefault="00121FBF" w:rsidP="006C0AA5">
    <w:pPr>
      <w:pStyle w:val="Intestazione"/>
    </w:pPr>
    <w:r w:rsidRPr="00121FBF">
      <w:rPr>
        <w:noProof/>
      </w:rPr>
      <w:drawing>
        <wp:anchor distT="0" distB="0" distL="114300" distR="114300" simplePos="0" relativeHeight="251671552" behindDoc="1" locked="0" layoutInCell="1" allowOverlap="1" wp14:anchorId="7D272F08" wp14:editId="519FEFFD">
          <wp:simplePos x="0" y="0"/>
          <wp:positionH relativeFrom="column">
            <wp:posOffset>5072380</wp:posOffset>
          </wp:positionH>
          <wp:positionV relativeFrom="paragraph">
            <wp:posOffset>-314325</wp:posOffset>
          </wp:positionV>
          <wp:extent cx="255905" cy="480060"/>
          <wp:effectExtent l="0" t="0" r="0" b="254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255905" cy="480060"/>
                  </a:xfrm>
                  <a:prstGeom prst="rect">
                    <a:avLst/>
                  </a:prstGeom>
                </pic:spPr>
              </pic:pic>
            </a:graphicData>
          </a:graphic>
          <wp14:sizeRelH relativeFrom="margin">
            <wp14:pctWidth>0</wp14:pctWidth>
          </wp14:sizeRelH>
          <wp14:sizeRelV relativeFrom="margin">
            <wp14:pctHeight>0</wp14:pctHeight>
          </wp14:sizeRelV>
        </wp:anchor>
      </w:drawing>
    </w:r>
    <w:r w:rsidRPr="00121FBF">
      <w:rPr>
        <w:noProof/>
      </w:rPr>
      <w:drawing>
        <wp:anchor distT="0" distB="0" distL="114300" distR="114300" simplePos="0" relativeHeight="251670528" behindDoc="1" locked="0" layoutInCell="1" allowOverlap="1" wp14:anchorId="015343BA" wp14:editId="0055FFF5">
          <wp:simplePos x="0" y="0"/>
          <wp:positionH relativeFrom="column">
            <wp:posOffset>5505219</wp:posOffset>
          </wp:positionH>
          <wp:positionV relativeFrom="paragraph">
            <wp:posOffset>-314672</wp:posOffset>
          </wp:positionV>
          <wp:extent cx="1025525" cy="483870"/>
          <wp:effectExtent l="0" t="0" r="3175"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
                    <a:extLst>
                      <a:ext uri="{28A0092B-C50C-407E-A947-70E740481C1C}">
                        <a14:useLocalDpi xmlns:a14="http://schemas.microsoft.com/office/drawing/2010/main" val="0"/>
                      </a:ext>
                    </a:extLst>
                  </a:blip>
                  <a:stretch>
                    <a:fillRect/>
                  </a:stretch>
                </pic:blipFill>
                <pic:spPr>
                  <a:xfrm>
                    <a:off x="0" y="0"/>
                    <a:ext cx="1025525" cy="483870"/>
                  </a:xfrm>
                  <a:prstGeom prst="rect">
                    <a:avLst/>
                  </a:prstGeom>
                </pic:spPr>
              </pic:pic>
            </a:graphicData>
          </a:graphic>
          <wp14:sizeRelH relativeFrom="margin">
            <wp14:pctWidth>0</wp14:pctWidth>
          </wp14:sizeRelH>
          <wp14:sizeRelV relativeFrom="margin">
            <wp14:pctHeight>0</wp14:pctHeight>
          </wp14:sizeRelV>
        </wp:anchor>
      </w:drawing>
    </w:r>
    <w:r w:rsidR="006E6F91">
      <w:rPr>
        <w:noProof/>
      </w:rPr>
      <w:drawing>
        <wp:anchor distT="0" distB="0" distL="114935" distR="114935" simplePos="0" relativeHeight="251654144" behindDoc="1" locked="0" layoutInCell="1" allowOverlap="1" wp14:anchorId="11D0B2AB" wp14:editId="1A0B215B">
          <wp:simplePos x="0" y="0"/>
          <wp:positionH relativeFrom="page">
            <wp:posOffset>572429</wp:posOffset>
          </wp:positionH>
          <wp:positionV relativeFrom="page">
            <wp:posOffset>-81776</wp:posOffset>
          </wp:positionV>
          <wp:extent cx="1014095" cy="1014095"/>
          <wp:effectExtent l="0" t="0" r="0" b="0"/>
          <wp:wrapSquare wrapText="bothSides"/>
          <wp:docPr id="4"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613" cy="1021613"/>
                  </a:xfrm>
                  <a:prstGeom prst="rect">
                    <a:avLst/>
                  </a:prstGeom>
                  <a:noFill/>
                  <a:ln>
                    <a:noFill/>
                  </a:ln>
                </pic:spPr>
              </pic:pic>
            </a:graphicData>
          </a:graphic>
          <wp14:sizeRelH relativeFrom="page">
            <wp14:pctWidth>0</wp14:pctWidth>
          </wp14:sizeRelH>
          <wp14:sizeRelV relativeFrom="page">
            <wp14:pctHeight>0</wp14:pctHeight>
          </wp14:sizeRelV>
        </wp:anchor>
      </w:drawing>
    </w:r>
    <w:r w:rsidR="00246221">
      <w:rPr>
        <w:noProof/>
      </w:rPr>
      <w:pict w14:anchorId="58987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23732" o:spid="_x0000_s2050" type="#_x0000_t75" alt="" style="position:absolute;left:0;text-align:left;margin-left:0;margin-top:0;width:620.25pt;height:877pt;z-index:-25164800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4"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D4B22" w14:textId="3300A8C3" w:rsidR="005A4500" w:rsidRDefault="00246221" w:rsidP="006C0AA5">
    <w:r>
      <w:rPr>
        <w:noProof/>
      </w:rPr>
      <w:pict w14:anchorId="0EAF6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23730" o:spid="_x0000_s2049" type="#_x0000_t75" alt="" style="position:absolute;left:0;text-align:left;margin-left:0;margin-top:0;width:620.25pt;height:877pt;z-index:-25165414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024A2B"/>
    <w:multiLevelType w:val="hybridMultilevel"/>
    <w:tmpl w:val="EDAEE92A"/>
    <w:lvl w:ilvl="0" w:tplc="B09E4476">
      <w:start w:val="1"/>
      <w:numFmt w:val="bullet"/>
      <w:pStyle w:val="Sottotitol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ED"/>
    <w:rsid w:val="0002608A"/>
    <w:rsid w:val="000607C6"/>
    <w:rsid w:val="00082C6E"/>
    <w:rsid w:val="000B1F85"/>
    <w:rsid w:val="00117965"/>
    <w:rsid w:val="00121FBF"/>
    <w:rsid w:val="001529C1"/>
    <w:rsid w:val="00171B68"/>
    <w:rsid w:val="00181D4E"/>
    <w:rsid w:val="001C56A7"/>
    <w:rsid w:val="00246221"/>
    <w:rsid w:val="00354CA0"/>
    <w:rsid w:val="004D6662"/>
    <w:rsid w:val="005A4500"/>
    <w:rsid w:val="005C715D"/>
    <w:rsid w:val="00690374"/>
    <w:rsid w:val="006A0F4F"/>
    <w:rsid w:val="006A63F0"/>
    <w:rsid w:val="006A6B80"/>
    <w:rsid w:val="006C0AA5"/>
    <w:rsid w:val="006C284E"/>
    <w:rsid w:val="006E6F91"/>
    <w:rsid w:val="00761766"/>
    <w:rsid w:val="00767F6D"/>
    <w:rsid w:val="00771459"/>
    <w:rsid w:val="008720FF"/>
    <w:rsid w:val="008D2BAD"/>
    <w:rsid w:val="00935B7A"/>
    <w:rsid w:val="00966AAA"/>
    <w:rsid w:val="009F6915"/>
    <w:rsid w:val="00A26EAB"/>
    <w:rsid w:val="00A27FCE"/>
    <w:rsid w:val="00A67EFC"/>
    <w:rsid w:val="00B42D3C"/>
    <w:rsid w:val="00B849ED"/>
    <w:rsid w:val="00BD2E5E"/>
    <w:rsid w:val="00C653ED"/>
    <w:rsid w:val="00D00245"/>
    <w:rsid w:val="00D21C81"/>
    <w:rsid w:val="00D9011A"/>
    <w:rsid w:val="00E10175"/>
    <w:rsid w:val="00F0274B"/>
    <w:rsid w:val="00F11465"/>
    <w:rsid w:val="00FB05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0AD39163"/>
  <w15:chartTrackingRefBased/>
  <w15:docId w15:val="{2812B9E0-E6CA-5D4A-A7D9-1E29E00D7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0AA5"/>
    <w:pPr>
      <w:spacing w:after="80"/>
      <w:ind w:left="-142"/>
    </w:pPr>
    <w:rPr>
      <w:rFonts w:ascii="IBM Plex Sans" w:hAnsi="IBM Plex Sans" w:cs="IBM Plex Sans"/>
      <w:color w:val="0000FF"/>
      <w:sz w:val="18"/>
      <w:szCs w:val="1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styleId="Collegamentoipertestuale">
    <w:name w:val="Hyperlink"/>
    <w:rPr>
      <w:color w:val="000080"/>
      <w:u w:val="single"/>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1">
    <w:name w:val="Intestazione1"/>
    <w:basedOn w:val="Normale"/>
    <w:next w:val="Corpotesto"/>
    <w:pPr>
      <w:keepNext/>
      <w:spacing w:before="240" w:after="120"/>
    </w:pPr>
    <w:rPr>
      <w:rFonts w:ascii="Arial" w:eastAsia="Microsoft YaHei" w:hAnsi="Arial" w:cs="Lucida Sans"/>
      <w:sz w:val="28"/>
      <w:szCs w:val="28"/>
    </w:rPr>
  </w:style>
  <w:style w:type="paragraph" w:styleId="Corpotesto">
    <w:name w:val="Body Text"/>
    <w:basedOn w:val="Normale"/>
    <w:pPr>
      <w:spacing w:after="120"/>
    </w:pPr>
  </w:style>
  <w:style w:type="paragraph" w:styleId="Elenco">
    <w:name w:val="List"/>
    <w:basedOn w:val="Corpotesto"/>
    <w:rPr>
      <w:rFonts w:cs="Lucida Sans"/>
    </w:rPr>
  </w:style>
  <w:style w:type="paragraph" w:customStyle="1" w:styleId="Didascalia1">
    <w:name w:val="Didascalia1"/>
    <w:basedOn w:val="Normale"/>
    <w:pPr>
      <w:suppressLineNumbers/>
      <w:spacing w:before="120" w:after="120"/>
    </w:pPr>
    <w:rPr>
      <w:rFonts w:cs="Lucida Sans"/>
      <w:i/>
      <w:iCs/>
    </w:rPr>
  </w:style>
  <w:style w:type="paragraph" w:customStyle="1" w:styleId="Indice">
    <w:name w:val="Indice"/>
    <w:basedOn w:val="Normale"/>
    <w:pPr>
      <w:suppressLineNumbers/>
    </w:pPr>
    <w:rPr>
      <w:rFonts w:cs="Lucida Sans"/>
    </w:rPr>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 w:type="paragraph" w:customStyle="1" w:styleId="NormaleWeb1">
    <w:name w:val="Normale (Web)1"/>
    <w:basedOn w:val="Normale"/>
  </w:style>
  <w:style w:type="paragraph" w:styleId="NormaleWeb">
    <w:name w:val="Normal (Web)"/>
    <w:basedOn w:val="Normale"/>
    <w:uiPriority w:val="99"/>
    <w:semiHidden/>
    <w:unhideWhenUsed/>
    <w:rsid w:val="00117965"/>
  </w:style>
  <w:style w:type="paragraph" w:styleId="Sottotitolo">
    <w:name w:val="Subtitle"/>
    <w:basedOn w:val="Normale"/>
    <w:next w:val="Normale"/>
    <w:link w:val="SottotitoloCarattere"/>
    <w:uiPriority w:val="11"/>
    <w:qFormat/>
    <w:rsid w:val="006C0AA5"/>
    <w:pPr>
      <w:numPr>
        <w:numId w:val="1"/>
      </w:numPr>
      <w:spacing w:beforeLines="120" w:before="288" w:afterLines="40" w:after="96"/>
      <w:ind w:left="-142" w:firstLine="0"/>
    </w:pPr>
    <w:rPr>
      <w:b/>
      <w:bCs/>
    </w:rPr>
  </w:style>
  <w:style w:type="character" w:customStyle="1" w:styleId="SottotitoloCarattere">
    <w:name w:val="Sottotitolo Carattere"/>
    <w:basedOn w:val="Carpredefinitoparagrafo"/>
    <w:link w:val="Sottotitolo"/>
    <w:uiPriority w:val="11"/>
    <w:rsid w:val="006C0AA5"/>
    <w:rPr>
      <w:rFonts w:ascii="IBM Plex Sans" w:hAnsi="IBM Plex Sans" w:cs="IBM Plex Sans"/>
      <w:b/>
      <w:bCs/>
      <w:color w:val="0000FF"/>
      <w:sz w:val="18"/>
      <w:szCs w:val="18"/>
      <w:lang w:val="en-US"/>
    </w:rPr>
  </w:style>
  <w:style w:type="character" w:styleId="Menzionenonrisolta">
    <w:name w:val="Unresolved Mention"/>
    <w:basedOn w:val="Carpredefinitoparagrafo"/>
    <w:uiPriority w:val="99"/>
    <w:semiHidden/>
    <w:unhideWhenUsed/>
    <w:rsid w:val="00060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213369">
      <w:bodyDiv w:val="1"/>
      <w:marLeft w:val="0"/>
      <w:marRight w:val="0"/>
      <w:marTop w:val="0"/>
      <w:marBottom w:val="0"/>
      <w:divBdr>
        <w:top w:val="none" w:sz="0" w:space="0" w:color="auto"/>
        <w:left w:val="none" w:sz="0" w:space="0" w:color="auto"/>
        <w:bottom w:val="none" w:sz="0" w:space="0" w:color="auto"/>
        <w:right w:val="none" w:sz="0" w:space="0" w:color="auto"/>
      </w:divBdr>
    </w:div>
    <w:div w:id="684550410">
      <w:bodyDiv w:val="1"/>
      <w:marLeft w:val="0"/>
      <w:marRight w:val="0"/>
      <w:marTop w:val="0"/>
      <w:marBottom w:val="0"/>
      <w:divBdr>
        <w:top w:val="none" w:sz="0" w:space="0" w:color="auto"/>
        <w:left w:val="none" w:sz="0" w:space="0" w:color="auto"/>
        <w:bottom w:val="none" w:sz="0" w:space="0" w:color="auto"/>
        <w:right w:val="none" w:sz="0" w:space="0" w:color="auto"/>
      </w:divBdr>
    </w:div>
    <w:div w:id="739789301">
      <w:bodyDiv w:val="1"/>
      <w:marLeft w:val="0"/>
      <w:marRight w:val="0"/>
      <w:marTop w:val="0"/>
      <w:marBottom w:val="0"/>
      <w:divBdr>
        <w:top w:val="none" w:sz="0" w:space="0" w:color="auto"/>
        <w:left w:val="none" w:sz="0" w:space="0" w:color="auto"/>
        <w:bottom w:val="none" w:sz="0" w:space="0" w:color="auto"/>
        <w:right w:val="none" w:sz="0" w:space="0" w:color="auto"/>
      </w:divBdr>
    </w:div>
    <w:div w:id="987513388">
      <w:bodyDiv w:val="1"/>
      <w:marLeft w:val="0"/>
      <w:marRight w:val="0"/>
      <w:marTop w:val="0"/>
      <w:marBottom w:val="0"/>
      <w:divBdr>
        <w:top w:val="none" w:sz="0" w:space="0" w:color="auto"/>
        <w:left w:val="none" w:sz="0" w:space="0" w:color="auto"/>
        <w:bottom w:val="none" w:sz="0" w:space="0" w:color="auto"/>
        <w:right w:val="none" w:sz="0" w:space="0" w:color="auto"/>
      </w:divBdr>
    </w:div>
    <w:div w:id="1172767884">
      <w:bodyDiv w:val="1"/>
      <w:marLeft w:val="0"/>
      <w:marRight w:val="0"/>
      <w:marTop w:val="0"/>
      <w:marBottom w:val="0"/>
      <w:divBdr>
        <w:top w:val="none" w:sz="0" w:space="0" w:color="auto"/>
        <w:left w:val="none" w:sz="0" w:space="0" w:color="auto"/>
        <w:bottom w:val="none" w:sz="0" w:space="0" w:color="auto"/>
        <w:right w:val="none" w:sz="0" w:space="0" w:color="auto"/>
      </w:divBdr>
    </w:div>
    <w:div w:id="1178077806">
      <w:bodyDiv w:val="1"/>
      <w:marLeft w:val="0"/>
      <w:marRight w:val="0"/>
      <w:marTop w:val="0"/>
      <w:marBottom w:val="0"/>
      <w:divBdr>
        <w:top w:val="none" w:sz="0" w:space="0" w:color="auto"/>
        <w:left w:val="none" w:sz="0" w:space="0" w:color="auto"/>
        <w:bottom w:val="none" w:sz="0" w:space="0" w:color="auto"/>
        <w:right w:val="none" w:sz="0" w:space="0" w:color="auto"/>
      </w:divBdr>
    </w:div>
    <w:div w:id="1374422080">
      <w:bodyDiv w:val="1"/>
      <w:marLeft w:val="0"/>
      <w:marRight w:val="0"/>
      <w:marTop w:val="0"/>
      <w:marBottom w:val="0"/>
      <w:divBdr>
        <w:top w:val="none" w:sz="0" w:space="0" w:color="auto"/>
        <w:left w:val="none" w:sz="0" w:space="0" w:color="auto"/>
        <w:bottom w:val="none" w:sz="0" w:space="0" w:color="auto"/>
        <w:right w:val="none" w:sz="0" w:space="0" w:color="auto"/>
      </w:divBdr>
    </w:div>
    <w:div w:id="1441098844">
      <w:bodyDiv w:val="1"/>
      <w:marLeft w:val="0"/>
      <w:marRight w:val="0"/>
      <w:marTop w:val="0"/>
      <w:marBottom w:val="0"/>
      <w:divBdr>
        <w:top w:val="none" w:sz="0" w:space="0" w:color="auto"/>
        <w:left w:val="none" w:sz="0" w:space="0" w:color="auto"/>
        <w:bottom w:val="none" w:sz="0" w:space="0" w:color="auto"/>
        <w:right w:val="none" w:sz="0" w:space="0" w:color="auto"/>
      </w:divBdr>
    </w:div>
    <w:div w:id="1481845161">
      <w:bodyDiv w:val="1"/>
      <w:marLeft w:val="0"/>
      <w:marRight w:val="0"/>
      <w:marTop w:val="0"/>
      <w:marBottom w:val="0"/>
      <w:divBdr>
        <w:top w:val="none" w:sz="0" w:space="0" w:color="auto"/>
        <w:left w:val="none" w:sz="0" w:space="0" w:color="auto"/>
        <w:bottom w:val="none" w:sz="0" w:space="0" w:color="auto"/>
        <w:right w:val="none" w:sz="0" w:space="0" w:color="auto"/>
      </w:divBdr>
    </w:div>
    <w:div w:id="1711107728">
      <w:bodyDiv w:val="1"/>
      <w:marLeft w:val="0"/>
      <w:marRight w:val="0"/>
      <w:marTop w:val="0"/>
      <w:marBottom w:val="0"/>
      <w:divBdr>
        <w:top w:val="none" w:sz="0" w:space="0" w:color="auto"/>
        <w:left w:val="none" w:sz="0" w:space="0" w:color="auto"/>
        <w:bottom w:val="none" w:sz="0" w:space="0" w:color="auto"/>
        <w:right w:val="none" w:sz="0" w:space="0" w:color="auto"/>
      </w:divBdr>
    </w:div>
    <w:div w:id="1932539691">
      <w:bodyDiv w:val="1"/>
      <w:marLeft w:val="0"/>
      <w:marRight w:val="0"/>
      <w:marTop w:val="0"/>
      <w:marBottom w:val="0"/>
      <w:divBdr>
        <w:top w:val="none" w:sz="0" w:space="0" w:color="auto"/>
        <w:left w:val="none" w:sz="0" w:space="0" w:color="auto"/>
        <w:bottom w:val="none" w:sz="0" w:space="0" w:color="auto"/>
        <w:right w:val="none" w:sz="0" w:space="0" w:color="auto"/>
      </w:divBdr>
    </w:div>
    <w:div w:id="207345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ress@designopenspaces.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d-exe.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1599</Words>
  <Characters>9117</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10695</CharactersWithSpaces>
  <SharedDoc>false</SharedDoc>
  <HLinks>
    <vt:vector size="6" baseType="variant">
      <vt:variant>
        <vt:i4>7929914</vt:i4>
      </vt:variant>
      <vt:variant>
        <vt:i4>0</vt:i4>
      </vt:variant>
      <vt:variant>
        <vt:i4>0</vt:i4>
      </vt:variant>
      <vt:variant>
        <vt:i4>5</vt:i4>
      </vt:variant>
      <vt:variant>
        <vt:lpwstr>http://www.id-exe.com/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Lonardo</dc:creator>
  <cp:keywords/>
  <cp:lastModifiedBy>Emilio Lonardo</cp:lastModifiedBy>
  <cp:revision>5</cp:revision>
  <cp:lastPrinted>2021-07-20T13:43:00Z</cp:lastPrinted>
  <dcterms:created xsi:type="dcterms:W3CDTF">2021-08-13T18:10:00Z</dcterms:created>
  <dcterms:modified xsi:type="dcterms:W3CDTF">2021-08-18T09:05:00Z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