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w:bidi w:val="0"/>
        <w:spacing w:before="0" w:line="240" w:lineRule="auto"/>
        <w:ind w:left="0" w:right="0" w:firstLine="0"/>
        <w:jc w:val="left"/>
        <w:rPr>
          <w:rFonts w:ascii="Arial" w:hAnsi="Arial"/>
          <w:sz w:val="22"/>
          <w:szCs w:val="22"/>
          <w:rtl w:val="0"/>
        </w:rPr>
      </w:pPr>
    </w:p>
    <w:p>
      <w:pPr>
        <w:pStyle w:val="Di default"/>
        <w:bidi w:val="0"/>
        <w:spacing w:before="0" w:line="240" w:lineRule="auto"/>
        <w:ind w:left="0" w:right="0" w:firstLine="0"/>
        <w:jc w:val="left"/>
        <w:rPr>
          <w:rFonts w:ascii="Arial" w:cs="Arial" w:hAnsi="Arial" w:eastAsia="Arial"/>
          <w:sz w:val="22"/>
          <w:szCs w:val="22"/>
          <w:rtl w:val="0"/>
        </w:rPr>
      </w:pPr>
      <w:r>
        <w:rPr>
          <w:rFonts w:ascii="Arial" w:hAnsi="Arial"/>
          <w:sz w:val="22"/>
          <w:szCs w:val="22"/>
          <w:rtl w:val="0"/>
          <w:lang w:val="it-IT"/>
        </w:rPr>
        <w:t xml:space="preserve">Domenico Pellegrino (classe </w:t>
      </w:r>
      <w:r>
        <w:rPr>
          <w:rFonts w:ascii="Arial" w:hAnsi="Arial" w:hint="default"/>
          <w:sz w:val="22"/>
          <w:szCs w:val="22"/>
          <w:rtl w:val="1"/>
        </w:rPr>
        <w:t>‘</w:t>
      </w:r>
      <w:r>
        <w:rPr>
          <w:rFonts w:ascii="Arial" w:hAnsi="Arial"/>
          <w:sz w:val="22"/>
          <w:szCs w:val="22"/>
          <w:rtl w:val="0"/>
        </w:rPr>
        <w:t xml:space="preserve">74) </w:t>
      </w:r>
      <w:r>
        <w:rPr>
          <w:rFonts w:ascii="Arial" w:hAnsi="Arial" w:hint="default"/>
          <w:sz w:val="22"/>
          <w:szCs w:val="22"/>
          <w:rtl w:val="0"/>
          <w:lang w:val="it-IT"/>
        </w:rPr>
        <w:t xml:space="preserve">è </w:t>
      </w:r>
      <w:r>
        <w:rPr>
          <w:rFonts w:ascii="Arial" w:hAnsi="Arial"/>
          <w:sz w:val="22"/>
          <w:szCs w:val="22"/>
          <w:rtl w:val="0"/>
          <w:lang w:val="it-IT"/>
        </w:rPr>
        <w:t>un artista siciliano, scultore e creatore di installazioni urbane luminose.</w:t>
      </w:r>
    </w:p>
    <w:p>
      <w:pPr>
        <w:pStyle w:val="Di default"/>
        <w:bidi w:val="0"/>
        <w:spacing w:before="0" w:line="240" w:lineRule="auto"/>
        <w:ind w:left="0" w:right="0" w:firstLine="0"/>
        <w:jc w:val="left"/>
        <w:rPr>
          <w:rFonts w:ascii="Arial" w:cs="Arial" w:hAnsi="Arial" w:eastAsia="Arial"/>
          <w:sz w:val="22"/>
          <w:szCs w:val="22"/>
          <w:rtl w:val="0"/>
        </w:rPr>
      </w:pPr>
      <w:r>
        <w:rPr>
          <w:rFonts w:ascii="Arial" w:hAnsi="Arial"/>
          <w:sz w:val="22"/>
          <w:szCs w:val="22"/>
          <w:rtl w:val="0"/>
          <w:lang w:val="it-IT"/>
        </w:rPr>
        <w:t xml:space="preserve">Il suo </w:t>
      </w:r>
      <w:r>
        <w:rPr>
          <w:rFonts w:ascii="Arial" w:hAnsi="Arial" w:hint="default"/>
          <w:sz w:val="22"/>
          <w:szCs w:val="22"/>
          <w:rtl w:val="0"/>
          <w:lang w:val="it-IT"/>
        </w:rPr>
        <w:t xml:space="preserve">è </w:t>
      </w:r>
      <w:r>
        <w:rPr>
          <w:rFonts w:ascii="Arial" w:hAnsi="Arial"/>
          <w:sz w:val="22"/>
          <w:szCs w:val="22"/>
          <w:rtl w:val="0"/>
          <w:lang w:val="it-IT"/>
        </w:rPr>
        <w:t>un lavoro di sintesi tra Heritage e futuro, raccogliendo dal passato della cultura mediterranea per trasformarlo in qualcosa di contemporaneo e innovativo.</w:t>
      </w:r>
    </w:p>
    <w:p>
      <w:pPr>
        <w:pStyle w:val="Di default"/>
        <w:bidi w:val="0"/>
        <w:spacing w:before="0" w:line="240" w:lineRule="auto"/>
        <w:ind w:left="0" w:right="0" w:firstLine="0"/>
        <w:jc w:val="left"/>
        <w:rPr>
          <w:rFonts w:ascii="Arial" w:cs="Arial" w:hAnsi="Arial" w:eastAsia="Arial"/>
          <w:sz w:val="22"/>
          <w:szCs w:val="22"/>
          <w:rtl w:val="0"/>
        </w:rPr>
      </w:pPr>
      <w:r>
        <w:rPr>
          <w:rFonts w:ascii="Arial" w:hAnsi="Arial"/>
          <w:sz w:val="22"/>
          <w:szCs w:val="22"/>
          <w:rtl w:val="0"/>
          <w:lang w:val="it-IT"/>
        </w:rPr>
        <w:t>Viene riconosciuto come</w:t>
      </w:r>
      <w:r>
        <w:rPr>
          <w:rFonts w:ascii="Arial" w:hAnsi="Arial"/>
          <w:sz w:val="22"/>
          <w:szCs w:val="22"/>
          <w:rtl w:val="0"/>
        </w:rPr>
        <w:t xml:space="preserve"> l</w:t>
      </w:r>
      <w:r>
        <w:rPr>
          <w:rFonts w:ascii="Arial" w:hAnsi="Arial" w:hint="default"/>
          <w:sz w:val="22"/>
          <w:szCs w:val="22"/>
          <w:rtl w:val="1"/>
        </w:rPr>
        <w:t>’</w:t>
      </w:r>
      <w:r>
        <w:rPr>
          <w:rFonts w:ascii="Arial" w:hAnsi="Arial"/>
          <w:sz w:val="22"/>
          <w:szCs w:val="22"/>
          <w:rtl w:val="0"/>
          <w:lang w:val="it-IT"/>
        </w:rPr>
        <w:t>artista della luce, per la sua capacit</w:t>
      </w:r>
      <w:r>
        <w:rPr>
          <w:rFonts w:ascii="Arial" w:hAnsi="Arial" w:hint="default"/>
          <w:sz w:val="22"/>
          <w:szCs w:val="22"/>
          <w:rtl w:val="0"/>
        </w:rPr>
        <w:t xml:space="preserve">à </w:t>
      </w:r>
      <w:r>
        <w:rPr>
          <w:rFonts w:ascii="Arial" w:hAnsi="Arial"/>
          <w:sz w:val="22"/>
          <w:szCs w:val="22"/>
          <w:rtl w:val="0"/>
          <w:lang w:val="it-IT"/>
        </w:rPr>
        <w:t xml:space="preserve">di disegnare in modo innovativo con le luci tipiche delle feste patronali del Sud Italia. Non solo luce, Pellegrino si esprime attraverso la scultura.  Le opere di Pellegrino sono realizzate secondo tecniche artigianali tramandate da generazioni in generazioni; le sculture policrome </w:t>
      </w:r>
      <w:r>
        <w:rPr>
          <w:rFonts w:ascii="Arial" w:hAnsi="Arial" w:hint="default"/>
          <w:sz w:val="22"/>
          <w:szCs w:val="22"/>
          <w:rtl w:val="0"/>
        </w:rPr>
        <w:t xml:space="preserve">– </w:t>
      </w:r>
      <w:r>
        <w:rPr>
          <w:rFonts w:ascii="Arial" w:hAnsi="Arial"/>
          <w:sz w:val="22"/>
          <w:szCs w:val="22"/>
          <w:rtl w:val="0"/>
          <w:lang w:val="it-IT"/>
        </w:rPr>
        <w:t>quasi classiche nell</w:t>
      </w:r>
      <w:r>
        <w:rPr>
          <w:rFonts w:ascii="Arial" w:hAnsi="Arial" w:hint="default"/>
          <w:sz w:val="22"/>
          <w:szCs w:val="22"/>
          <w:rtl w:val="1"/>
        </w:rPr>
        <w:t>’</w:t>
      </w:r>
      <w:r>
        <w:rPr>
          <w:rFonts w:ascii="Arial" w:hAnsi="Arial"/>
          <w:sz w:val="22"/>
          <w:szCs w:val="22"/>
          <w:rtl w:val="0"/>
          <w:lang w:val="it-IT"/>
        </w:rPr>
        <w:t xml:space="preserve">intenzione, dedicate ai supereroi </w:t>
      </w:r>
      <w:r>
        <w:rPr>
          <w:rFonts w:ascii="Arial" w:hAnsi="Arial" w:hint="default"/>
          <w:sz w:val="22"/>
          <w:szCs w:val="22"/>
          <w:rtl w:val="0"/>
        </w:rPr>
        <w:t xml:space="preserve">– </w:t>
      </w:r>
      <w:r>
        <w:rPr>
          <w:rFonts w:ascii="Arial" w:hAnsi="Arial"/>
          <w:sz w:val="22"/>
          <w:szCs w:val="22"/>
          <w:rtl w:val="0"/>
          <w:lang w:val="it-IT"/>
        </w:rPr>
        <w:t>ricalcano certi accenti propri della sicilianit</w:t>
      </w:r>
      <w:r>
        <w:rPr>
          <w:rFonts w:ascii="Arial" w:hAnsi="Arial" w:hint="default"/>
          <w:sz w:val="22"/>
          <w:szCs w:val="22"/>
          <w:rtl w:val="0"/>
        </w:rPr>
        <w:t>à</w:t>
      </w:r>
      <w:r>
        <w:rPr>
          <w:rFonts w:ascii="Arial" w:hAnsi="Arial"/>
          <w:sz w:val="22"/>
          <w:szCs w:val="22"/>
          <w:rtl w:val="0"/>
          <w:lang w:val="it-IT"/>
        </w:rPr>
        <w:t>, certe connotazioni caratteriali o culturali afferenti all</w:t>
      </w:r>
      <w:r>
        <w:rPr>
          <w:rFonts w:ascii="Arial" w:hAnsi="Arial" w:hint="default"/>
          <w:sz w:val="22"/>
          <w:szCs w:val="22"/>
          <w:rtl w:val="1"/>
        </w:rPr>
        <w:t>’</w:t>
      </w:r>
      <w:r>
        <w:rPr>
          <w:rFonts w:ascii="Arial" w:hAnsi="Arial"/>
          <w:sz w:val="22"/>
          <w:szCs w:val="22"/>
          <w:rtl w:val="0"/>
          <w:lang w:val="it-IT"/>
        </w:rPr>
        <w:t>isola e al mediterraneo tutto.</w:t>
      </w:r>
    </w:p>
    <w:p>
      <w:pPr>
        <w:pStyle w:val="Di default"/>
        <w:bidi w:val="0"/>
        <w:spacing w:before="0" w:line="240" w:lineRule="auto"/>
        <w:ind w:left="0" w:right="0" w:firstLine="0"/>
        <w:jc w:val="left"/>
        <w:rPr>
          <w:rFonts w:ascii="Arial" w:cs="Arial" w:hAnsi="Arial" w:eastAsia="Arial"/>
          <w:sz w:val="22"/>
          <w:szCs w:val="22"/>
          <w:rtl w:val="0"/>
        </w:rPr>
      </w:pPr>
    </w:p>
    <w:p>
      <w:pPr>
        <w:pStyle w:val="Di default"/>
        <w:bidi w:val="0"/>
        <w:spacing w:before="0" w:line="240" w:lineRule="auto"/>
        <w:ind w:left="0" w:right="0" w:firstLine="0"/>
        <w:jc w:val="left"/>
        <w:rPr>
          <w:rFonts w:ascii="Arial" w:cs="Arial" w:hAnsi="Arial" w:eastAsia="Arial"/>
          <w:sz w:val="22"/>
          <w:szCs w:val="22"/>
          <w:rtl w:val="0"/>
        </w:rPr>
      </w:pPr>
      <w:r>
        <w:rPr>
          <w:rFonts w:ascii="Arial" w:hAnsi="Arial"/>
          <w:sz w:val="22"/>
          <w:szCs w:val="22"/>
          <w:rtl w:val="0"/>
          <w:lang w:val="it-IT"/>
        </w:rPr>
        <w:t>Nel 2019 partecipa alla Biennale d</w:t>
      </w:r>
      <w:r>
        <w:rPr>
          <w:rFonts w:ascii="Arial" w:hAnsi="Arial" w:hint="default"/>
          <w:sz w:val="22"/>
          <w:szCs w:val="22"/>
          <w:rtl w:val="0"/>
          <w:lang w:val="it-IT"/>
        </w:rPr>
        <w:t>’</w:t>
      </w:r>
      <w:r>
        <w:rPr>
          <w:rFonts w:ascii="Arial" w:hAnsi="Arial"/>
          <w:sz w:val="22"/>
          <w:szCs w:val="22"/>
          <w:rtl w:val="0"/>
          <w:lang w:val="it-IT"/>
        </w:rPr>
        <w:t>arte di Venezia con le opera I</w:t>
      </w:r>
      <w:r>
        <w:rPr>
          <w:rFonts w:ascii="Arial" w:hAnsi="Arial" w:hint="default"/>
          <w:sz w:val="22"/>
          <w:szCs w:val="22"/>
          <w:rtl w:val="0"/>
          <w:lang w:val="it-IT"/>
        </w:rPr>
        <w:t>’</w:t>
      </w:r>
      <w:r>
        <w:rPr>
          <w:rFonts w:ascii="Arial" w:hAnsi="Arial"/>
          <w:sz w:val="22"/>
          <w:szCs w:val="22"/>
          <w:rtl w:val="0"/>
          <w:lang w:val="it-IT"/>
        </w:rPr>
        <w:t xml:space="preserve">m the Island  e con il toccante progetto </w:t>
      </w:r>
      <w:r>
        <w:rPr>
          <w:rFonts w:ascii="Arial" w:hAnsi="Arial"/>
          <w:sz w:val="22"/>
          <w:szCs w:val="22"/>
          <w:rtl w:val="0"/>
          <w:lang w:val="it-IT"/>
        </w:rPr>
        <w:t>"Cosmogonia Mediterranea</w:t>
      </w:r>
      <w:r>
        <w:rPr>
          <w:rFonts w:ascii="Arial" w:hAnsi="Arial" w:hint="default"/>
          <w:sz w:val="22"/>
          <w:szCs w:val="22"/>
          <w:rtl w:val="0"/>
          <w:lang w:val="it-IT"/>
        </w:rPr>
        <w:t>”</w:t>
      </w:r>
      <w:r>
        <w:rPr>
          <w:rFonts w:ascii="Arial" w:hAnsi="Arial"/>
          <w:sz w:val="22"/>
          <w:szCs w:val="22"/>
          <w:rtl w:val="0"/>
          <w:lang w:val="it-IT"/>
        </w:rPr>
        <w:t xml:space="preserve">. </w:t>
      </w:r>
      <w:r>
        <w:rPr>
          <w:rFonts w:ascii="Arial" w:hAnsi="Arial"/>
          <w:sz w:val="22"/>
          <w:szCs w:val="22"/>
          <w:rtl w:val="0"/>
          <w:lang w:val="it-IT"/>
        </w:rPr>
        <w:t xml:space="preserve">Cosmogonia Mediterranea, </w:t>
      </w:r>
      <w:r>
        <w:rPr>
          <w:rFonts w:ascii="Arial" w:hAnsi="Arial"/>
          <w:sz w:val="22"/>
          <w:szCs w:val="22"/>
          <w:rtl w:val="0"/>
          <w:lang w:val="it-IT"/>
        </w:rPr>
        <w:t>i</w:t>
      </w:r>
      <w:r>
        <w:rPr>
          <w:rFonts w:ascii="Arial" w:hAnsi="Arial"/>
          <w:sz w:val="22"/>
          <w:szCs w:val="22"/>
          <w:rtl w:val="0"/>
          <w:lang w:val="it-IT"/>
        </w:rPr>
        <w:t xml:space="preserve">mmersa nelle acque di Lampedusa, </w:t>
      </w:r>
      <w:r>
        <w:rPr>
          <w:rFonts w:ascii="Arial" w:hAnsi="Arial"/>
          <w:sz w:val="22"/>
          <w:szCs w:val="22"/>
          <w:rtl w:val="0"/>
          <w:lang w:val="it-IT"/>
        </w:rPr>
        <w:t>la sua</w:t>
      </w:r>
      <w:r>
        <w:rPr>
          <w:rFonts w:ascii="Arial" w:hAnsi="Arial"/>
          <w:sz w:val="22"/>
          <w:szCs w:val="22"/>
          <w:rtl w:val="0"/>
          <w:lang w:val="it-IT"/>
        </w:rPr>
        <w:t xml:space="preserve"> luminosa Sicili</w:t>
      </w:r>
      <w:r>
        <w:rPr>
          <w:rFonts w:ascii="Arial" w:hAnsi="Arial"/>
          <w:sz w:val="22"/>
          <w:szCs w:val="22"/>
          <w:rtl w:val="0"/>
          <w:lang w:val="it-IT"/>
        </w:rPr>
        <w:t xml:space="preserve">a, </w:t>
      </w:r>
      <w:r>
        <w:rPr>
          <w:rFonts w:ascii="Arial" w:hAnsi="Arial"/>
          <w:sz w:val="22"/>
          <w:szCs w:val="22"/>
          <w:rtl w:val="0"/>
          <w:lang w:val="it-IT"/>
        </w:rPr>
        <w:t>dedicato ai migranti che tentano di approdare a Lampedusa, celebra gli eroi morti, insieme a quelli che per ventura sono riusciti a sopravvivere. Le immagini di Pellegrino, ispirate alle visioni paradisiache di Dante, trascendono l'ordinario, offrendo uno sguardo su un mondo in cui luce e umanit</w:t>
      </w:r>
      <w:r>
        <w:rPr>
          <w:rFonts w:ascii="Arial" w:hAnsi="Arial" w:hint="default"/>
          <w:sz w:val="22"/>
          <w:szCs w:val="22"/>
          <w:rtl w:val="0"/>
        </w:rPr>
        <w:t xml:space="preserve">à </w:t>
      </w:r>
      <w:r>
        <w:rPr>
          <w:rFonts w:ascii="Arial" w:hAnsi="Arial"/>
          <w:sz w:val="22"/>
          <w:szCs w:val="22"/>
          <w:rtl w:val="0"/>
          <w:lang w:val="it-IT"/>
        </w:rPr>
        <w:t>convergono.</w:t>
      </w:r>
      <w:r>
        <w:rPr>
          <w:rFonts w:ascii="Arial" w:hAnsi="Arial"/>
          <w:sz w:val="22"/>
          <w:szCs w:val="22"/>
          <w:rtl w:val="0"/>
          <w:lang w:val="it-IT"/>
        </w:rPr>
        <w:t xml:space="preserve"> Nel 2024 partecipa alla Biennale di Malta nel padiglione dal titolo </w:t>
      </w:r>
      <w:r>
        <w:rPr>
          <w:rFonts w:ascii="Arial" w:hAnsi="Arial" w:hint="default"/>
          <w:sz w:val="22"/>
          <w:szCs w:val="22"/>
          <w:rtl w:val="0"/>
          <w:lang w:val="it-IT"/>
        </w:rPr>
        <w:t>“</w:t>
      </w:r>
      <w:r>
        <w:rPr>
          <w:rFonts w:ascii="Arial" w:hAnsi="Arial"/>
          <w:sz w:val="22"/>
          <w:szCs w:val="22"/>
          <w:rtl w:val="0"/>
          <w:lang w:val="it-IT"/>
        </w:rPr>
        <w:t>Mosaico di Coulture</w:t>
      </w:r>
      <w:r>
        <w:rPr>
          <w:rFonts w:ascii="Arial" w:hAnsi="Arial" w:hint="default"/>
          <w:sz w:val="22"/>
          <w:szCs w:val="22"/>
          <w:rtl w:val="0"/>
          <w:lang w:val="it-IT"/>
        </w:rPr>
        <w:t>”</w:t>
      </w:r>
      <w:r>
        <w:rPr>
          <w:rFonts w:ascii="Arial" w:hAnsi="Arial"/>
          <w:sz w:val="22"/>
          <w:szCs w:val="22"/>
          <w:rtl w:val="0"/>
          <w:lang w:val="it-IT"/>
        </w:rPr>
        <w:t>, con la sua opera Palma, che celebra la storia millenaria del mediterraneo.</w:t>
      </w:r>
    </w:p>
    <w:p>
      <w:pPr>
        <w:pStyle w:val="Di default"/>
        <w:bidi w:val="0"/>
        <w:spacing w:before="0" w:line="240" w:lineRule="auto"/>
        <w:ind w:left="0" w:right="0" w:firstLine="0"/>
        <w:jc w:val="left"/>
        <w:rPr>
          <w:rFonts w:ascii="Arial" w:cs="Arial" w:hAnsi="Arial" w:eastAsia="Arial"/>
          <w:sz w:val="22"/>
          <w:szCs w:val="22"/>
          <w:rtl w:val="0"/>
        </w:rPr>
      </w:pPr>
    </w:p>
    <w:p>
      <w:pPr>
        <w:pStyle w:val="Di default"/>
        <w:bidi w:val="0"/>
        <w:spacing w:before="0" w:line="240" w:lineRule="auto"/>
        <w:ind w:left="0" w:right="0" w:firstLine="0"/>
        <w:jc w:val="left"/>
        <w:rPr>
          <w:rFonts w:ascii="Arial" w:cs="Arial" w:hAnsi="Arial" w:eastAsia="Arial"/>
          <w:sz w:val="22"/>
          <w:szCs w:val="22"/>
          <w:rtl w:val="0"/>
        </w:rPr>
      </w:pPr>
      <w:r>
        <w:rPr>
          <w:rFonts w:ascii="Arial" w:hAnsi="Arial"/>
          <w:sz w:val="22"/>
          <w:szCs w:val="22"/>
          <w:rtl w:val="0"/>
          <w:lang w:val="it-IT"/>
        </w:rPr>
        <w:t>Nel 2020 firma per la maison francese Herm</w:t>
      </w:r>
      <w:r>
        <w:rPr>
          <w:rFonts w:ascii="Arial" w:hAnsi="Arial" w:hint="default"/>
          <w:sz w:val="22"/>
          <w:szCs w:val="22"/>
          <w:rtl w:val="0"/>
          <w:lang w:val="it-IT"/>
        </w:rPr>
        <w:t>é</w:t>
      </w:r>
      <w:r>
        <w:rPr>
          <w:rFonts w:ascii="Arial" w:hAnsi="Arial"/>
          <w:sz w:val="22"/>
          <w:szCs w:val="22"/>
          <w:rtl w:val="0"/>
          <w:lang w:val="it-IT"/>
        </w:rPr>
        <w:t xml:space="preserve">s, il progetto </w:t>
      </w:r>
      <w:r>
        <w:rPr>
          <w:rFonts w:ascii="Arial" w:hAnsi="Arial" w:hint="default"/>
          <w:sz w:val="22"/>
          <w:szCs w:val="22"/>
          <w:rtl w:val="0"/>
          <w:lang w:val="it-IT"/>
        </w:rPr>
        <w:t>“</w:t>
      </w:r>
      <w:r>
        <w:rPr>
          <w:rFonts w:ascii="Arial" w:hAnsi="Arial"/>
          <w:sz w:val="22"/>
          <w:szCs w:val="22"/>
          <w:rtl w:val="0"/>
          <w:lang w:val="it-IT"/>
        </w:rPr>
        <w:t>Odissea umana</w:t>
      </w:r>
      <w:r>
        <w:rPr>
          <w:rFonts w:ascii="Arial" w:hAnsi="Arial" w:hint="default"/>
          <w:sz w:val="22"/>
          <w:szCs w:val="22"/>
          <w:rtl w:val="0"/>
          <w:lang w:val="it-IT"/>
        </w:rPr>
        <w:t>”</w:t>
      </w:r>
      <w:r>
        <w:rPr>
          <w:rFonts w:ascii="Arial" w:hAnsi="Arial"/>
          <w:sz w:val="22"/>
          <w:szCs w:val="22"/>
          <w:rtl w:val="0"/>
          <w:lang w:val="it-IT"/>
        </w:rPr>
        <w:t xml:space="preserve">. Crea un viaggio per immagini nelle vetrine delle boutique di tutta Italia, </w:t>
      </w:r>
      <w:r>
        <w:rPr>
          <w:rFonts w:ascii="Arial" w:hAnsi="Arial"/>
          <w:sz w:val="22"/>
          <w:szCs w:val="22"/>
          <w:rtl w:val="0"/>
          <w:lang w:val="it-IT"/>
        </w:rPr>
        <w:t>una riflessione sul tema del tempo, della scoperta e della tenacia, elementi che caratterizzano il viaggio dell</w:t>
      </w:r>
      <w:r>
        <w:rPr>
          <w:rFonts w:ascii="Arial" w:hAnsi="Arial" w:hint="default"/>
          <w:sz w:val="22"/>
          <w:szCs w:val="22"/>
          <w:rtl w:val="1"/>
        </w:rPr>
        <w:t>’</w:t>
      </w:r>
      <w:r>
        <w:rPr>
          <w:rFonts w:ascii="Arial" w:hAnsi="Arial"/>
          <w:sz w:val="22"/>
          <w:szCs w:val="22"/>
          <w:rtl w:val="0"/>
          <w:lang w:val="it-IT"/>
        </w:rPr>
        <w:t>uomo alla ricerca di s</w:t>
      </w:r>
      <w:r>
        <w:rPr>
          <w:rFonts w:ascii="Arial" w:hAnsi="Arial" w:hint="default"/>
          <w:sz w:val="22"/>
          <w:szCs w:val="22"/>
          <w:rtl w:val="0"/>
          <w:lang w:val="fr-FR"/>
        </w:rPr>
        <w:t>é</w:t>
      </w:r>
      <w:r>
        <w:rPr>
          <w:rFonts w:ascii="Arial" w:hAnsi="Arial"/>
          <w:sz w:val="22"/>
          <w:szCs w:val="22"/>
          <w:rtl w:val="0"/>
          <w:lang w:val="it-IT"/>
        </w:rPr>
        <w:t xml:space="preserve">. </w:t>
      </w:r>
      <w:r>
        <w:rPr>
          <w:rFonts w:ascii="Arial" w:hAnsi="Arial"/>
          <w:sz w:val="22"/>
          <w:szCs w:val="22"/>
          <w:rtl w:val="0"/>
          <w:lang w:val="da-DK"/>
        </w:rPr>
        <w:t>Da Herm</w:t>
      </w:r>
      <w:r>
        <w:rPr>
          <w:rFonts w:ascii="Arial" w:hAnsi="Arial" w:hint="default"/>
          <w:sz w:val="22"/>
          <w:szCs w:val="22"/>
          <w:rtl w:val="0"/>
          <w:lang w:val="it-IT"/>
        </w:rPr>
        <w:t>è</w:t>
      </w:r>
      <w:r>
        <w:rPr>
          <w:rFonts w:ascii="Arial" w:hAnsi="Arial"/>
          <w:sz w:val="22"/>
          <w:szCs w:val="22"/>
          <w:rtl w:val="0"/>
          <w:lang w:val="it-IT"/>
        </w:rPr>
        <w:t>s le luminarie vengono utilizzate in modo nuovo, fungendo da cornice per le storie mitologiche. Le vetrine diventano un racconto, quindi, da leggere secondo molteplici livelli di lettura: strutture in legno disegnano la sagoma di vasi dell</w:t>
      </w:r>
      <w:r>
        <w:rPr>
          <w:rFonts w:ascii="Arial" w:hAnsi="Arial" w:hint="default"/>
          <w:sz w:val="22"/>
          <w:szCs w:val="22"/>
          <w:rtl w:val="1"/>
        </w:rPr>
        <w:t>’</w:t>
      </w:r>
      <w:r>
        <w:rPr>
          <w:rFonts w:ascii="Arial" w:hAnsi="Arial"/>
          <w:sz w:val="22"/>
          <w:szCs w:val="22"/>
          <w:rtl w:val="0"/>
          <w:lang w:val="it-IT"/>
        </w:rPr>
        <w:t>antica Grecia, contenitori di beni preziosi ma anche divulgatori delle storie rappresentate sulla loro superficie. Ecco la nave di Ulisse, la leggenda dei pomi d</w:t>
      </w:r>
      <w:r>
        <w:rPr>
          <w:rFonts w:ascii="Arial" w:hAnsi="Arial" w:hint="default"/>
          <w:sz w:val="22"/>
          <w:szCs w:val="22"/>
          <w:rtl w:val="1"/>
        </w:rPr>
        <w:t>’</w:t>
      </w:r>
      <w:r>
        <w:rPr>
          <w:rFonts w:ascii="Arial" w:hAnsi="Arial"/>
          <w:sz w:val="22"/>
          <w:szCs w:val="22"/>
          <w:rtl w:val="0"/>
          <w:lang w:val="it-IT"/>
        </w:rPr>
        <w:t>oro custoditi dalle Esperidi, Edipo e l</w:t>
      </w:r>
      <w:r>
        <w:rPr>
          <w:rFonts w:ascii="Arial" w:hAnsi="Arial" w:hint="default"/>
          <w:sz w:val="22"/>
          <w:szCs w:val="22"/>
          <w:rtl w:val="1"/>
        </w:rPr>
        <w:t>’</w:t>
      </w:r>
      <w:r>
        <w:rPr>
          <w:rFonts w:ascii="Arial" w:hAnsi="Arial"/>
          <w:sz w:val="22"/>
          <w:szCs w:val="22"/>
          <w:rtl w:val="0"/>
          <w:lang w:val="it-IT"/>
        </w:rPr>
        <w:t>enigma della sfinge, Penelope intenta a tessere la tela e un Pegaso alato che si staglia sulla facciata del negozio di Milano e di Roma come omaggio alle origini equestri della maison.</w:t>
      </w:r>
      <w:r>
        <w:rPr>
          <w:rFonts w:ascii="Arial" w:hAnsi="Arial" w:hint="default"/>
          <w:sz w:val="22"/>
          <w:szCs w:val="22"/>
          <w:rtl w:val="0"/>
        </w:rPr>
        <w:t> </w:t>
      </w:r>
    </w:p>
    <w:p>
      <w:pPr>
        <w:pStyle w:val="Di default"/>
        <w:bidi w:val="0"/>
        <w:spacing w:before="0" w:line="240" w:lineRule="auto"/>
        <w:ind w:left="0" w:right="0" w:firstLine="0"/>
        <w:jc w:val="left"/>
        <w:rPr>
          <w:rFonts w:ascii="Arial" w:cs="Arial" w:hAnsi="Arial" w:eastAsia="Arial"/>
          <w:sz w:val="22"/>
          <w:szCs w:val="22"/>
          <w:rtl w:val="0"/>
        </w:rPr>
      </w:pPr>
    </w:p>
    <w:p>
      <w:pPr>
        <w:pStyle w:val="Di default"/>
        <w:bidi w:val="0"/>
        <w:spacing w:before="0" w:line="240" w:lineRule="auto"/>
        <w:ind w:left="0" w:right="0" w:firstLine="0"/>
        <w:jc w:val="left"/>
        <w:rPr>
          <w:rFonts w:ascii="Arial" w:cs="Arial" w:hAnsi="Arial" w:eastAsia="Arial"/>
          <w:sz w:val="22"/>
          <w:szCs w:val="22"/>
          <w:rtl w:val="0"/>
        </w:rPr>
      </w:pPr>
      <w:r>
        <w:rPr>
          <w:rFonts w:ascii="Arial" w:hAnsi="Arial"/>
          <w:sz w:val="22"/>
          <w:szCs w:val="22"/>
          <w:rtl w:val="0"/>
          <w:lang w:val="it-IT"/>
        </w:rPr>
        <w:t>Domenico Pellegrino scompone il mito attraverso una ricognizione e una ricerca nei reperti dell'antichit</w:t>
      </w:r>
      <w:r>
        <w:rPr>
          <w:rFonts w:ascii="Arial" w:hAnsi="Arial" w:hint="default"/>
          <w:sz w:val="22"/>
          <w:szCs w:val="22"/>
          <w:rtl w:val="0"/>
        </w:rPr>
        <w:t>à</w:t>
      </w:r>
      <w:r>
        <w:rPr>
          <w:rFonts w:ascii="Arial" w:hAnsi="Arial"/>
          <w:sz w:val="22"/>
          <w:szCs w:val="22"/>
          <w:rtl w:val="0"/>
          <w:lang w:val="it-IT"/>
        </w:rPr>
        <w:t>, e lo ricostruisce utilizzando il proprio linguaggio post-moderno di artista che attinge dalla tradizione dell'arte popolare siciliana per produrre una nuova cosmogonia di eroi straordinariamente umani, campioni di questo nuovo tempo in cui ci viene domandato di spingerci oltre le nostre paure.</w:t>
      </w:r>
    </w:p>
    <w:p>
      <w:pPr>
        <w:pStyle w:val="Di default"/>
        <w:bidi w:val="0"/>
        <w:spacing w:before="0" w:line="240" w:lineRule="auto"/>
        <w:ind w:left="0" w:right="0" w:firstLine="0"/>
        <w:jc w:val="left"/>
        <w:rPr>
          <w:rFonts w:ascii="Arial" w:cs="Arial" w:hAnsi="Arial" w:eastAsia="Arial"/>
          <w:sz w:val="22"/>
          <w:szCs w:val="22"/>
          <w:rtl w:val="0"/>
        </w:rPr>
      </w:pPr>
    </w:p>
    <w:p>
      <w:pPr>
        <w:pStyle w:val="Di default"/>
        <w:bidi w:val="0"/>
        <w:spacing w:before="0" w:line="240" w:lineRule="auto"/>
        <w:ind w:left="0" w:right="0" w:firstLine="0"/>
        <w:jc w:val="left"/>
        <w:rPr>
          <w:rFonts w:ascii="Arial" w:cs="Arial" w:hAnsi="Arial" w:eastAsia="Arial"/>
          <w:sz w:val="22"/>
          <w:szCs w:val="22"/>
          <w:rtl w:val="0"/>
        </w:rPr>
      </w:pPr>
      <w:r>
        <w:rPr>
          <w:rFonts w:ascii="Arial" w:hAnsi="Arial"/>
          <w:sz w:val="22"/>
          <w:szCs w:val="22"/>
          <w:rtl w:val="0"/>
          <w:lang w:val="it-IT"/>
        </w:rPr>
        <w:t>Nel 2022 realizza una grande installazione al Porto di Procida a dare il benvenuto sull</w:t>
      </w:r>
      <w:r>
        <w:rPr>
          <w:rFonts w:ascii="Arial" w:hAnsi="Arial" w:hint="default"/>
          <w:sz w:val="22"/>
          <w:szCs w:val="22"/>
          <w:rtl w:val="0"/>
          <w:lang w:val="it-IT"/>
        </w:rPr>
        <w:t>’</w:t>
      </w:r>
      <w:r>
        <w:rPr>
          <w:rFonts w:ascii="Arial" w:hAnsi="Arial"/>
          <w:sz w:val="22"/>
          <w:szCs w:val="22"/>
          <w:rtl w:val="0"/>
          <w:lang w:val="it-IT"/>
        </w:rPr>
        <w:t xml:space="preserve">isola, in occasione di Capitale della Cultura. </w:t>
      </w:r>
      <w:r>
        <w:rPr>
          <w:rFonts w:ascii="Arial" w:hAnsi="Arial"/>
          <w:sz w:val="22"/>
          <w:szCs w:val="22"/>
          <w:rtl w:val="0"/>
        </w:rPr>
        <w:t>L</w:t>
      </w:r>
      <w:r>
        <w:rPr>
          <w:rFonts w:ascii="Arial" w:hAnsi="Arial" w:hint="default"/>
          <w:sz w:val="22"/>
          <w:szCs w:val="22"/>
          <w:rtl w:val="1"/>
        </w:rPr>
        <w:t>’</w:t>
      </w:r>
      <w:r>
        <w:rPr>
          <w:rFonts w:ascii="Arial" w:hAnsi="Arial"/>
          <w:sz w:val="22"/>
          <w:szCs w:val="22"/>
          <w:rtl w:val="0"/>
          <w:lang w:val="it-IT"/>
        </w:rPr>
        <w:t>opera racconta le tradizioni, le persone, la storia e la cultura di questo territorio unico e prezioso, raffigura Procida, la Nutrice di Enea e mitologica incarnazione dell</w:t>
      </w:r>
      <w:r>
        <w:rPr>
          <w:rFonts w:ascii="Arial" w:hAnsi="Arial" w:hint="default"/>
          <w:sz w:val="22"/>
          <w:szCs w:val="22"/>
          <w:rtl w:val="1"/>
        </w:rPr>
        <w:t>’</w:t>
      </w:r>
      <w:r>
        <w:rPr>
          <w:rFonts w:ascii="Arial" w:hAnsi="Arial"/>
          <w:sz w:val="22"/>
          <w:szCs w:val="22"/>
          <w:rtl w:val="0"/>
          <w:lang w:val="it-IT"/>
        </w:rPr>
        <w:t>isola.</w:t>
      </w:r>
    </w:p>
    <w:p>
      <w:pPr>
        <w:pStyle w:val="Di default"/>
        <w:bidi w:val="0"/>
        <w:spacing w:before="0" w:line="240" w:lineRule="auto"/>
        <w:ind w:left="0" w:right="0" w:firstLine="0"/>
        <w:jc w:val="left"/>
        <w:rPr>
          <w:rFonts w:ascii="Arial" w:cs="Arial" w:hAnsi="Arial" w:eastAsia="Arial"/>
          <w:sz w:val="22"/>
          <w:szCs w:val="22"/>
          <w:shd w:val="clear" w:color="auto" w:fill="ffffff"/>
          <w:rtl w:val="0"/>
        </w:rPr>
      </w:pPr>
    </w:p>
    <w:p>
      <w:pPr>
        <w:pStyle w:val="Di default"/>
        <w:bidi w:val="0"/>
        <w:spacing w:before="0" w:line="240" w:lineRule="auto"/>
        <w:ind w:left="0" w:right="0" w:firstLine="0"/>
        <w:jc w:val="left"/>
        <w:rPr>
          <w:rFonts w:ascii="Arial" w:cs="Arial" w:hAnsi="Arial" w:eastAsia="Arial"/>
          <w:sz w:val="22"/>
          <w:szCs w:val="22"/>
          <w:shd w:val="clear" w:color="auto" w:fill="ffffff"/>
          <w:rtl w:val="0"/>
        </w:rPr>
      </w:pPr>
      <w:r>
        <w:rPr>
          <w:rFonts w:ascii="Arial" w:hAnsi="Arial"/>
          <w:sz w:val="22"/>
          <w:szCs w:val="22"/>
          <w:shd w:val="clear" w:color="auto" w:fill="ffffff"/>
          <w:rtl w:val="0"/>
          <w:lang w:val="it-IT"/>
        </w:rPr>
        <w:t>Pellegrino</w:t>
      </w:r>
      <w:r>
        <w:rPr>
          <w:rFonts w:ascii="Arial" w:hAnsi="Arial"/>
          <w:sz w:val="22"/>
          <w:szCs w:val="22"/>
          <w:shd w:val="clear" w:color="auto" w:fill="ffffff"/>
          <w:rtl w:val="0"/>
          <w:lang w:val="it-IT"/>
        </w:rPr>
        <w:t xml:space="preserve"> che porta la sua sicilianit</w:t>
      </w:r>
      <w:r>
        <w:rPr>
          <w:rFonts w:ascii="Arial" w:hAnsi="Arial" w:hint="default"/>
          <w:sz w:val="22"/>
          <w:szCs w:val="22"/>
          <w:shd w:val="clear" w:color="auto" w:fill="ffffff"/>
          <w:rtl w:val="0"/>
        </w:rPr>
        <w:t xml:space="preserve">à </w:t>
      </w:r>
      <w:r>
        <w:rPr>
          <w:rFonts w:ascii="Arial" w:hAnsi="Arial"/>
          <w:sz w:val="22"/>
          <w:szCs w:val="22"/>
          <w:shd w:val="clear" w:color="auto" w:fill="ffffff"/>
          <w:rtl w:val="0"/>
          <w:lang w:val="it-IT"/>
        </w:rPr>
        <w:t>in giro per il mondo</w:t>
      </w:r>
      <w:r>
        <w:rPr>
          <w:rFonts w:ascii="Arial" w:hAnsi="Arial"/>
          <w:sz w:val="22"/>
          <w:szCs w:val="22"/>
          <w:shd w:val="clear" w:color="auto" w:fill="ffffff"/>
          <w:rtl w:val="0"/>
          <w:lang w:val="it-IT"/>
        </w:rPr>
        <w:t>,</w:t>
      </w:r>
      <w:r>
        <w:rPr>
          <w:rFonts w:ascii="Arial" w:hAnsi="Arial"/>
          <w:sz w:val="22"/>
          <w:szCs w:val="22"/>
          <w:shd w:val="clear" w:color="auto" w:fill="ffffff"/>
          <w:rtl w:val="0"/>
          <w:lang w:val="it-IT"/>
        </w:rPr>
        <w:t xml:space="preserve"> conquista il genio della moda parigina</w:t>
      </w:r>
      <w:r>
        <w:rPr>
          <w:rFonts w:ascii="Arial" w:hAnsi="Arial" w:hint="default"/>
          <w:sz w:val="22"/>
          <w:szCs w:val="22"/>
          <w:shd w:val="clear" w:color="auto" w:fill="ffffff"/>
          <w:rtl w:val="0"/>
        </w:rPr>
        <w:t> </w:t>
      </w:r>
      <w:r>
        <w:rPr>
          <w:rFonts w:ascii="Arial" w:hAnsi="Arial"/>
          <w:sz w:val="22"/>
          <w:szCs w:val="22"/>
          <w:shd w:val="clear" w:color="auto" w:fill="ffffff"/>
          <w:rtl w:val="0"/>
          <w:lang w:val="de-DE"/>
        </w:rPr>
        <w:t>Christian Dior</w:t>
      </w:r>
      <w:r>
        <w:rPr>
          <w:rFonts w:ascii="Arial" w:hAnsi="Arial"/>
          <w:sz w:val="22"/>
          <w:szCs w:val="22"/>
          <w:shd w:val="clear" w:color="auto" w:fill="ffffff"/>
          <w:rtl w:val="0"/>
          <w:lang w:val="it-IT"/>
        </w:rPr>
        <w:t xml:space="preserve"> e nella n</w:t>
      </w:r>
      <w:r>
        <w:rPr>
          <w:rFonts w:ascii="Arial" w:hAnsi="Arial"/>
          <w:sz w:val="22"/>
          <w:szCs w:val="22"/>
          <w:shd w:val="clear" w:color="auto" w:fill="ffffff"/>
          <w:rtl w:val="0"/>
          <w:lang w:val="fr-FR"/>
        </w:rPr>
        <w:t>uova Boutique a Taormina</w:t>
      </w:r>
      <w:r>
        <w:rPr>
          <w:rFonts w:ascii="Arial" w:hAnsi="Arial"/>
          <w:sz w:val="22"/>
          <w:szCs w:val="22"/>
          <w:shd w:val="clear" w:color="auto" w:fill="ffffff"/>
          <w:rtl w:val="0"/>
          <w:lang w:val="it-IT"/>
        </w:rPr>
        <w:t xml:space="preserve"> realizza</w:t>
      </w:r>
      <w:r>
        <w:rPr>
          <w:rFonts w:ascii="Arial" w:hAnsi="Arial"/>
          <w:sz w:val="22"/>
          <w:szCs w:val="22"/>
          <w:shd w:val="clear" w:color="auto" w:fill="ffffff"/>
          <w:rtl w:val="0"/>
          <w:lang w:val="de-DE"/>
        </w:rPr>
        <w:t xml:space="preserve"> un</w:t>
      </w:r>
      <w:r>
        <w:rPr>
          <w:rFonts w:ascii="Arial" w:hAnsi="Arial" w:hint="default"/>
          <w:sz w:val="22"/>
          <w:szCs w:val="22"/>
          <w:shd w:val="clear" w:color="auto" w:fill="ffffff"/>
          <w:rtl w:val="1"/>
        </w:rPr>
        <w:t xml:space="preserve">’ </w:t>
      </w:r>
      <w:r>
        <w:rPr>
          <w:rFonts w:ascii="Arial" w:hAnsi="Arial"/>
          <w:sz w:val="22"/>
          <w:szCs w:val="22"/>
          <w:shd w:val="clear" w:color="auto" w:fill="ffffff"/>
          <w:rtl w:val="0"/>
          <w:lang w:val="it-IT"/>
        </w:rPr>
        <w:t>opera site specific dal titolo Le Citronnier</w:t>
      </w:r>
      <w:r>
        <w:rPr>
          <w:rFonts w:ascii="Arial" w:hAnsi="Arial"/>
          <w:sz w:val="22"/>
          <w:szCs w:val="22"/>
          <w:shd w:val="clear" w:color="auto" w:fill="ffffff"/>
          <w:rtl w:val="0"/>
          <w:lang w:val="it-IT"/>
        </w:rPr>
        <w:t xml:space="preserve">. </w:t>
      </w:r>
      <w:r>
        <w:rPr>
          <w:rFonts w:ascii="Arial" w:hAnsi="Arial"/>
          <w:sz w:val="22"/>
          <w:szCs w:val="22"/>
          <w:shd w:val="clear" w:color="auto" w:fill="ffffff"/>
          <w:rtl w:val="0"/>
          <w:lang w:val="it-IT"/>
        </w:rPr>
        <w:t>Come nel Giardino dell</w:t>
      </w:r>
      <w:r>
        <w:rPr>
          <w:rFonts w:ascii="Arial" w:hAnsi="Arial" w:hint="default"/>
          <w:sz w:val="22"/>
          <w:szCs w:val="22"/>
          <w:shd w:val="clear" w:color="auto" w:fill="ffffff"/>
          <w:rtl w:val="1"/>
        </w:rPr>
        <w:t>’</w:t>
      </w:r>
      <w:r>
        <w:rPr>
          <w:rFonts w:ascii="Arial" w:hAnsi="Arial"/>
          <w:sz w:val="22"/>
          <w:szCs w:val="22"/>
          <w:shd w:val="clear" w:color="auto" w:fill="ffffff"/>
          <w:rtl w:val="0"/>
          <w:lang w:val="it-IT"/>
        </w:rPr>
        <w:t>Eden, tanto caro al coutourier francese, Pellegrino crea questo grandioso albero di limoni,</w:t>
      </w:r>
      <w:r>
        <w:rPr>
          <w:rFonts w:ascii="Arial" w:hAnsi="Arial"/>
          <w:sz w:val="22"/>
          <w:szCs w:val="22"/>
          <w:shd w:val="clear" w:color="auto" w:fill="ffffff"/>
          <w:rtl w:val="0"/>
          <w:lang w:val="it-IT"/>
        </w:rPr>
        <w:t xml:space="preserve"> </w:t>
      </w:r>
      <w:r>
        <w:rPr>
          <w:rFonts w:ascii="Arial" w:hAnsi="Arial"/>
          <w:sz w:val="22"/>
          <w:szCs w:val="22"/>
          <w:shd w:val="clear" w:color="auto" w:fill="ffffff"/>
          <w:rtl w:val="0"/>
          <w:lang w:val="it-IT"/>
        </w:rPr>
        <w:t>realizzato con la sua ormai iconica tecnica</w:t>
      </w:r>
      <w:r>
        <w:rPr>
          <w:rFonts w:ascii="Arial" w:hAnsi="Arial"/>
          <w:sz w:val="22"/>
          <w:szCs w:val="22"/>
          <w:shd w:val="clear" w:color="auto" w:fill="ffffff"/>
          <w:rtl w:val="0"/>
          <w:lang w:val="it-IT"/>
        </w:rPr>
        <w:t>.</w:t>
      </w:r>
    </w:p>
    <w:p>
      <w:pPr>
        <w:pStyle w:val="Di default"/>
        <w:bidi w:val="0"/>
        <w:spacing w:before="0" w:line="240" w:lineRule="auto"/>
        <w:ind w:left="0" w:right="0" w:firstLine="0"/>
        <w:jc w:val="left"/>
        <w:rPr>
          <w:rFonts w:ascii="Arial" w:cs="Arial" w:hAnsi="Arial" w:eastAsia="Arial"/>
          <w:sz w:val="22"/>
          <w:szCs w:val="22"/>
          <w:shd w:val="clear" w:color="auto" w:fill="ffffff"/>
          <w:rtl w:val="0"/>
        </w:rPr>
      </w:pPr>
    </w:p>
    <w:p>
      <w:pPr>
        <w:pStyle w:val="Di default"/>
        <w:bidi w:val="0"/>
        <w:spacing w:before="0" w:line="240" w:lineRule="auto"/>
        <w:ind w:left="0" w:right="0" w:firstLine="0"/>
        <w:jc w:val="left"/>
        <w:rPr>
          <w:rFonts w:ascii="Arial" w:cs="Arial" w:hAnsi="Arial" w:eastAsia="Arial"/>
          <w:sz w:val="22"/>
          <w:szCs w:val="22"/>
          <w:rtl w:val="0"/>
        </w:rPr>
      </w:pPr>
      <w:r>
        <w:rPr>
          <w:rFonts w:ascii="Arial" w:hAnsi="Arial"/>
          <w:sz w:val="22"/>
          <w:szCs w:val="22"/>
          <w:rtl w:val="0"/>
          <w:lang w:val="it-IT"/>
        </w:rPr>
        <w:t>Nel 2023 stupisce installando u</w:t>
      </w:r>
      <w:r>
        <w:rPr>
          <w:rFonts w:ascii="Arial" w:hAnsi="Arial"/>
          <w:sz w:val="22"/>
          <w:szCs w:val="22"/>
          <w:rtl w:val="0"/>
        </w:rPr>
        <w:t>na</w:t>
      </w:r>
      <w:r>
        <w:rPr>
          <w:rFonts w:ascii="Arial" w:hAnsi="Arial" w:hint="default"/>
          <w:sz w:val="22"/>
          <w:szCs w:val="22"/>
          <w:rtl w:val="0"/>
          <w:lang w:val="it-IT"/>
        </w:rPr>
        <w:t xml:space="preserve"> “</w:t>
      </w:r>
      <w:r>
        <w:rPr>
          <w:rFonts w:ascii="Arial" w:hAnsi="Arial"/>
          <w:sz w:val="22"/>
          <w:szCs w:val="22"/>
          <w:rtl w:val="0"/>
          <w:lang w:val="it-IT"/>
        </w:rPr>
        <w:t>barca sospesa</w:t>
      </w:r>
      <w:r>
        <w:rPr>
          <w:rFonts w:ascii="Arial" w:hAnsi="Arial" w:hint="default"/>
          <w:sz w:val="22"/>
          <w:szCs w:val="22"/>
          <w:rtl w:val="0"/>
          <w:lang w:val="it-IT"/>
        </w:rPr>
        <w:t>”</w:t>
      </w:r>
      <w:r>
        <w:rPr>
          <w:rFonts w:ascii="Arial" w:hAnsi="Arial"/>
          <w:sz w:val="22"/>
          <w:szCs w:val="22"/>
          <w:rtl w:val="0"/>
          <w:lang w:val="it-IT"/>
        </w:rPr>
        <w:t xml:space="preserve"> sul</w:t>
      </w:r>
      <w:r>
        <w:rPr>
          <w:rFonts w:ascii="Arial" w:hAnsi="Arial"/>
          <w:sz w:val="22"/>
          <w:szCs w:val="22"/>
          <w:rtl w:val="0"/>
          <w:lang w:val="it-IT"/>
        </w:rPr>
        <w:t xml:space="preserve"> lago di</w:t>
      </w:r>
      <w:r>
        <w:rPr>
          <w:rFonts w:ascii="Arial" w:hAnsi="Arial"/>
          <w:sz w:val="22"/>
          <w:szCs w:val="22"/>
          <w:rtl w:val="0"/>
        </w:rPr>
        <w:t xml:space="preserve"> Garda</w:t>
      </w:r>
      <w:r>
        <w:rPr>
          <w:rFonts w:ascii="Arial" w:hAnsi="Arial"/>
          <w:sz w:val="22"/>
          <w:szCs w:val="22"/>
          <w:rtl w:val="0"/>
          <w:lang w:val="it-IT"/>
        </w:rPr>
        <w:t xml:space="preserve">. </w:t>
      </w:r>
      <w:r>
        <w:rPr>
          <w:rFonts w:ascii="Arial" w:hAnsi="Arial"/>
          <w:sz w:val="22"/>
          <w:szCs w:val="22"/>
          <w:rtl w:val="0"/>
        </w:rPr>
        <w:t>Un</w:t>
      </w:r>
      <w:r>
        <w:rPr>
          <w:rFonts w:ascii="Arial" w:hAnsi="Arial" w:hint="default"/>
          <w:sz w:val="22"/>
          <w:szCs w:val="22"/>
          <w:rtl w:val="1"/>
        </w:rPr>
        <w:t>’</w:t>
      </w:r>
      <w:r>
        <w:rPr>
          <w:rFonts w:ascii="Arial" w:hAnsi="Arial"/>
          <w:sz w:val="22"/>
          <w:szCs w:val="22"/>
          <w:rtl w:val="0"/>
          <w:lang w:val="it-IT"/>
        </w:rPr>
        <w:t xml:space="preserve">imbarcazione </w:t>
      </w:r>
      <w:r>
        <w:rPr>
          <w:rFonts w:ascii="Arial" w:hAnsi="Arial"/>
          <w:sz w:val="22"/>
          <w:szCs w:val="22"/>
          <w:rtl w:val="0"/>
          <w:lang w:val="it-IT"/>
        </w:rPr>
        <w:t xml:space="preserve">che </w:t>
      </w:r>
      <w:r>
        <w:rPr>
          <w:rFonts w:ascii="Arial" w:hAnsi="Arial"/>
          <w:sz w:val="22"/>
          <w:szCs w:val="22"/>
          <w:rtl w:val="0"/>
          <w:lang w:val="it-IT"/>
        </w:rPr>
        <w:t>emerge a 75 centimetri dal pelo dell</w:t>
      </w:r>
      <w:r>
        <w:rPr>
          <w:rFonts w:ascii="Arial" w:hAnsi="Arial" w:hint="default"/>
          <w:sz w:val="22"/>
          <w:szCs w:val="22"/>
          <w:rtl w:val="1"/>
        </w:rPr>
        <w:t>’</w:t>
      </w:r>
      <w:r>
        <w:rPr>
          <w:rFonts w:ascii="Arial" w:hAnsi="Arial"/>
          <w:sz w:val="22"/>
          <w:szCs w:val="22"/>
          <w:rtl w:val="0"/>
          <w:lang w:val="it-IT"/>
        </w:rPr>
        <w:t>acqua</w:t>
      </w:r>
      <w:r>
        <w:rPr>
          <w:rFonts w:ascii="Arial" w:hAnsi="Arial"/>
          <w:sz w:val="22"/>
          <w:szCs w:val="22"/>
          <w:rtl w:val="0"/>
          <w:lang w:val="it-IT"/>
        </w:rPr>
        <w:t>,</w:t>
      </w:r>
      <w:r>
        <w:rPr>
          <w:rFonts w:ascii="Arial" w:hAnsi="Arial"/>
          <w:sz w:val="22"/>
          <w:szCs w:val="22"/>
          <w:rtl w:val="0"/>
          <w:lang w:val="it-IT"/>
        </w:rPr>
        <w:t xml:space="preserve"> la misura del livello perso dal lago mediamente negli ultimi quattro anni. La barca sospesa, creata </w:t>
      </w:r>
      <w:r>
        <w:rPr>
          <w:rFonts w:ascii="Arial" w:hAnsi="Arial"/>
          <w:sz w:val="22"/>
          <w:szCs w:val="22"/>
          <w:rtl w:val="0"/>
          <w:lang w:val="it-IT"/>
        </w:rPr>
        <w:t>per</w:t>
      </w:r>
      <w:r>
        <w:rPr>
          <w:rFonts w:ascii="Arial" w:hAnsi="Arial"/>
          <w:sz w:val="22"/>
          <w:szCs w:val="22"/>
          <w:rtl w:val="0"/>
          <w:lang w:val="it-IT"/>
        </w:rPr>
        <w:t xml:space="preserve"> e.on, </w:t>
      </w:r>
      <w:r>
        <w:rPr>
          <w:rFonts w:ascii="Arial" w:hAnsi="Arial" w:hint="default"/>
          <w:sz w:val="22"/>
          <w:szCs w:val="22"/>
          <w:rtl w:val="0"/>
          <w:lang w:val="it-IT"/>
        </w:rPr>
        <w:t xml:space="preserve">è </w:t>
      </w:r>
      <w:r>
        <w:rPr>
          <w:rFonts w:ascii="Arial" w:hAnsi="Arial"/>
          <w:sz w:val="22"/>
          <w:szCs w:val="22"/>
          <w:rtl w:val="0"/>
          <w:lang w:val="it-IT"/>
        </w:rPr>
        <w:t xml:space="preserve">nata </w:t>
      </w:r>
      <w:r>
        <w:rPr>
          <w:rFonts w:ascii="Arial" w:hAnsi="Arial"/>
          <w:sz w:val="22"/>
          <w:szCs w:val="22"/>
          <w:rtl w:val="0"/>
          <w:lang w:val="it-IT"/>
        </w:rPr>
        <w:t>per sensibilizzare contro i cambiamenti climatic</w:t>
      </w:r>
      <w:r>
        <w:rPr>
          <w:rFonts w:ascii="Arial" w:hAnsi="Arial"/>
          <w:sz w:val="22"/>
          <w:szCs w:val="22"/>
          <w:rtl w:val="0"/>
          <w:lang w:val="it-IT"/>
        </w:rPr>
        <w:t>i.</w:t>
      </w:r>
    </w:p>
    <w:p>
      <w:pPr>
        <w:pStyle w:val="Di default"/>
        <w:bidi w:val="0"/>
        <w:spacing w:before="0" w:line="240" w:lineRule="auto"/>
        <w:ind w:left="0" w:right="0" w:firstLine="0"/>
        <w:jc w:val="left"/>
        <w:rPr>
          <w:rFonts w:ascii="Arial" w:cs="Arial" w:hAnsi="Arial" w:eastAsia="Arial"/>
          <w:sz w:val="22"/>
          <w:szCs w:val="22"/>
          <w:rtl w:val="0"/>
        </w:rPr>
      </w:pPr>
    </w:p>
    <w:p>
      <w:pPr>
        <w:pStyle w:val="Di default"/>
        <w:bidi w:val="0"/>
        <w:spacing w:before="0" w:line="240" w:lineRule="auto"/>
        <w:ind w:left="0" w:right="0" w:firstLine="0"/>
        <w:jc w:val="left"/>
        <w:rPr>
          <w:rFonts w:ascii="Arial" w:cs="Arial" w:hAnsi="Arial" w:eastAsia="Arial"/>
          <w:sz w:val="22"/>
          <w:szCs w:val="22"/>
          <w:rtl w:val="0"/>
        </w:rPr>
      </w:pPr>
      <w:r>
        <w:rPr>
          <w:rFonts w:ascii="Arial" w:hAnsi="Arial"/>
          <w:sz w:val="22"/>
          <w:szCs w:val="22"/>
          <w:rtl w:val="0"/>
          <w:lang w:val="it-IT"/>
        </w:rPr>
        <w:t>Nel 2010 prende vita una</w:t>
      </w:r>
      <w:r>
        <w:rPr>
          <w:rFonts w:ascii="Arial" w:hAnsi="Arial"/>
          <w:sz w:val="22"/>
          <w:szCs w:val="22"/>
          <w:rtl w:val="0"/>
          <w:lang w:val="it-IT"/>
        </w:rPr>
        <w:t xml:space="preserve"> galleria di supereroi, rivisitati e corretti secondo un incastro singolare tra spirito pop e riferimenti folk, nel suo ciclo scultoreo</w:t>
      </w:r>
      <w:r>
        <w:rPr>
          <w:rFonts w:ascii="Arial" w:hAnsi="Arial" w:hint="default"/>
          <w:sz w:val="22"/>
          <w:szCs w:val="22"/>
          <w:rtl w:val="0"/>
        </w:rPr>
        <w:t> </w:t>
      </w:r>
      <w:r>
        <w:rPr>
          <w:rFonts w:ascii="Arial" w:hAnsi="Arial"/>
          <w:sz w:val="22"/>
          <w:szCs w:val="22"/>
          <w:rtl w:val="0"/>
          <w:lang w:val="it-IT"/>
        </w:rPr>
        <w:t>Domenico Pellegrino</w:t>
      </w:r>
      <w:r>
        <w:rPr>
          <w:rFonts w:ascii="Arial" w:hAnsi="Arial" w:hint="default"/>
          <w:sz w:val="22"/>
          <w:szCs w:val="22"/>
          <w:rtl w:val="0"/>
        </w:rPr>
        <w:t> </w:t>
      </w:r>
      <w:r>
        <w:rPr>
          <w:rFonts w:ascii="Arial" w:hAnsi="Arial"/>
          <w:sz w:val="22"/>
          <w:szCs w:val="22"/>
          <w:rtl w:val="0"/>
          <w:lang w:val="it-IT"/>
        </w:rPr>
        <w:t xml:space="preserve">richiama gli </w:t>
      </w:r>
      <w:r>
        <w:rPr>
          <w:rFonts w:ascii="Arial" w:hAnsi="Arial"/>
          <w:sz w:val="22"/>
          <w:szCs w:val="22"/>
          <w:rtl w:val="0"/>
          <w:lang w:val="it-IT"/>
        </w:rPr>
        <w:t>Dei dell</w:t>
      </w:r>
      <w:r>
        <w:rPr>
          <w:rFonts w:ascii="Arial" w:hAnsi="Arial" w:hint="default"/>
          <w:sz w:val="22"/>
          <w:szCs w:val="22"/>
          <w:rtl w:val="1"/>
        </w:rPr>
        <w:t>’</w:t>
      </w:r>
      <w:r>
        <w:rPr>
          <w:rFonts w:ascii="Arial" w:hAnsi="Arial"/>
          <w:sz w:val="22"/>
          <w:szCs w:val="22"/>
          <w:rtl w:val="0"/>
          <w:lang w:val="it-IT"/>
        </w:rPr>
        <w:t>antichit</w:t>
      </w:r>
      <w:r>
        <w:rPr>
          <w:rFonts w:ascii="Arial" w:hAnsi="Arial" w:hint="default"/>
          <w:sz w:val="22"/>
          <w:szCs w:val="22"/>
          <w:rtl w:val="0"/>
        </w:rPr>
        <w:t xml:space="preserve">à </w:t>
      </w:r>
      <w:r>
        <w:rPr>
          <w:rFonts w:ascii="Arial" w:hAnsi="Arial"/>
          <w:sz w:val="22"/>
          <w:szCs w:val="22"/>
          <w:rtl w:val="0"/>
          <w:lang w:val="it-IT"/>
        </w:rPr>
        <w:t>greca e romana</w:t>
      </w:r>
      <w:r>
        <w:rPr>
          <w:rFonts w:ascii="Arial" w:hAnsi="Arial"/>
          <w:sz w:val="22"/>
          <w:szCs w:val="22"/>
          <w:rtl w:val="0"/>
          <w:lang w:val="it-IT"/>
        </w:rPr>
        <w:t xml:space="preserve">. </w:t>
      </w:r>
      <w:r>
        <w:rPr>
          <w:rFonts w:ascii="Arial" w:hAnsi="Arial"/>
          <w:sz w:val="22"/>
          <w:szCs w:val="22"/>
          <w:rtl w:val="0"/>
        </w:rPr>
        <w:t>L</w:t>
      </w:r>
      <w:r>
        <w:rPr>
          <w:rFonts w:ascii="Arial" w:hAnsi="Arial" w:hint="default"/>
          <w:sz w:val="22"/>
          <w:szCs w:val="22"/>
          <w:rtl w:val="1"/>
        </w:rPr>
        <w:t>’</w:t>
      </w:r>
      <w:r>
        <w:rPr>
          <w:rFonts w:ascii="Arial" w:hAnsi="Arial"/>
          <w:sz w:val="22"/>
          <w:szCs w:val="22"/>
          <w:rtl w:val="0"/>
          <w:lang w:val="it-IT"/>
        </w:rPr>
        <w:t>artista vede in Spider-man il Dio Apollo, unica divinit</w:t>
      </w:r>
      <w:r>
        <w:rPr>
          <w:rFonts w:ascii="Arial" w:hAnsi="Arial" w:hint="default"/>
          <w:sz w:val="22"/>
          <w:szCs w:val="22"/>
          <w:rtl w:val="0"/>
        </w:rPr>
        <w:t xml:space="preserve">à </w:t>
      </w:r>
      <w:r>
        <w:rPr>
          <w:rFonts w:ascii="Arial" w:hAnsi="Arial"/>
          <w:sz w:val="22"/>
          <w:szCs w:val="22"/>
          <w:rtl w:val="0"/>
          <w:lang w:val="it-IT"/>
        </w:rPr>
        <w:t>che rimane con il solito nome sia nel culto romano che in quello greco, in Capitan America il Dio Hermes, in Catwoman la Dea Afrodite etc. vuole mettere in luce la dualit</w:t>
      </w:r>
      <w:r>
        <w:rPr>
          <w:rFonts w:ascii="Arial" w:hAnsi="Arial" w:hint="default"/>
          <w:sz w:val="22"/>
          <w:szCs w:val="22"/>
          <w:rtl w:val="0"/>
        </w:rPr>
        <w:t xml:space="preserve">à </w:t>
      </w:r>
      <w:r>
        <w:rPr>
          <w:rFonts w:ascii="Arial" w:hAnsi="Arial"/>
          <w:sz w:val="22"/>
          <w:szCs w:val="22"/>
          <w:rtl w:val="0"/>
          <w:lang w:val="it-IT"/>
        </w:rPr>
        <w:t>e il rapporto tra gli Dei della mitologia greca, romana e i suoi supereroi, nuovi Dei contemporanei, che contaminano il territorio e vengono posizionati sempre come statue sui palazzi, luoghi cittadini, interni di case con la costante vicinanza ai fiumi e al mare perch</w:t>
      </w:r>
      <w:r>
        <w:rPr>
          <w:rFonts w:ascii="Arial" w:hAnsi="Arial" w:hint="default"/>
          <w:sz w:val="22"/>
          <w:szCs w:val="22"/>
          <w:rtl w:val="0"/>
          <w:lang w:val="it-IT"/>
        </w:rPr>
        <w:t xml:space="preserve">é è </w:t>
      </w:r>
      <w:r>
        <w:rPr>
          <w:rFonts w:ascii="Arial" w:hAnsi="Arial"/>
          <w:sz w:val="22"/>
          <w:szCs w:val="22"/>
          <w:rtl w:val="0"/>
          <w:lang w:val="it-IT"/>
        </w:rPr>
        <w:t>proprio l</w:t>
      </w:r>
      <w:r>
        <w:rPr>
          <w:rFonts w:ascii="Arial" w:hAnsi="Arial" w:hint="default"/>
          <w:sz w:val="22"/>
          <w:szCs w:val="22"/>
          <w:rtl w:val="1"/>
        </w:rPr>
        <w:t>’</w:t>
      </w:r>
      <w:r>
        <w:rPr>
          <w:rFonts w:ascii="Arial" w:hAnsi="Arial"/>
          <w:sz w:val="22"/>
          <w:szCs w:val="22"/>
          <w:rtl w:val="0"/>
          <w:lang w:val="it-IT"/>
        </w:rPr>
        <w:t>acqua che bagna l</w:t>
      </w:r>
      <w:r>
        <w:rPr>
          <w:rFonts w:ascii="Arial" w:hAnsi="Arial" w:hint="default"/>
          <w:sz w:val="22"/>
          <w:szCs w:val="22"/>
          <w:rtl w:val="1"/>
        </w:rPr>
        <w:t>’</w:t>
      </w:r>
      <w:r>
        <w:rPr>
          <w:rFonts w:ascii="Arial" w:hAnsi="Arial"/>
          <w:sz w:val="22"/>
          <w:szCs w:val="22"/>
          <w:rtl w:val="0"/>
          <w:lang w:val="it-IT"/>
        </w:rPr>
        <w:t>isola della Sicilia dall</w:t>
      </w:r>
      <w:r>
        <w:rPr>
          <w:rFonts w:ascii="Arial" w:hAnsi="Arial" w:hint="default"/>
          <w:sz w:val="22"/>
          <w:szCs w:val="22"/>
          <w:rtl w:val="1"/>
        </w:rPr>
        <w:t>’</w:t>
      </w:r>
      <w:r>
        <w:rPr>
          <w:rFonts w:ascii="Arial" w:hAnsi="Arial"/>
          <w:sz w:val="22"/>
          <w:szCs w:val="22"/>
          <w:rtl w:val="0"/>
          <w:lang w:val="it-IT"/>
        </w:rPr>
        <w:t>interno all</w:t>
      </w:r>
      <w:r>
        <w:rPr>
          <w:rFonts w:ascii="Arial" w:hAnsi="Arial" w:hint="default"/>
          <w:sz w:val="22"/>
          <w:szCs w:val="22"/>
          <w:rtl w:val="1"/>
        </w:rPr>
        <w:t>’</w:t>
      </w:r>
      <w:r>
        <w:rPr>
          <w:rFonts w:ascii="Arial" w:hAnsi="Arial"/>
          <w:sz w:val="22"/>
          <w:szCs w:val="22"/>
          <w:rtl w:val="0"/>
          <w:lang w:val="it-IT"/>
        </w:rPr>
        <w:t>esterno identificando ancora una volta l</w:t>
      </w:r>
      <w:r>
        <w:rPr>
          <w:rFonts w:ascii="Arial" w:hAnsi="Arial" w:hint="default"/>
          <w:sz w:val="22"/>
          <w:szCs w:val="22"/>
          <w:rtl w:val="1"/>
        </w:rPr>
        <w:t>’</w:t>
      </w:r>
      <w:r>
        <w:rPr>
          <w:rFonts w:ascii="Arial" w:hAnsi="Arial"/>
          <w:sz w:val="22"/>
          <w:szCs w:val="22"/>
          <w:rtl w:val="0"/>
          <w:lang w:val="it-IT"/>
        </w:rPr>
        <w:t>essere siciliano nei personaggi.</w:t>
      </w:r>
    </w:p>
    <w:p>
      <w:pPr>
        <w:pStyle w:val="Di default"/>
        <w:bidi w:val="0"/>
        <w:spacing w:before="0" w:line="240" w:lineRule="auto"/>
        <w:ind w:left="0" w:right="0" w:firstLine="0"/>
        <w:jc w:val="left"/>
        <w:rPr>
          <w:rFonts w:ascii="Arial" w:cs="Arial" w:hAnsi="Arial" w:eastAsia="Arial"/>
          <w:sz w:val="22"/>
          <w:szCs w:val="22"/>
          <w:rtl w:val="0"/>
        </w:rPr>
      </w:pPr>
    </w:p>
    <w:p>
      <w:pPr>
        <w:pStyle w:val="Di default"/>
        <w:bidi w:val="0"/>
        <w:spacing w:before="0" w:line="240" w:lineRule="auto"/>
        <w:ind w:left="0" w:right="0" w:firstLine="0"/>
        <w:jc w:val="left"/>
        <w:rPr>
          <w:rFonts w:ascii="Arial" w:cs="Arial" w:hAnsi="Arial" w:eastAsia="Arial"/>
          <w:sz w:val="22"/>
          <w:szCs w:val="22"/>
          <w:rtl w:val="0"/>
        </w:rPr>
      </w:pPr>
      <w:r>
        <w:rPr>
          <w:rFonts w:ascii="Arial" w:hAnsi="Arial"/>
          <w:sz w:val="22"/>
          <w:szCs w:val="22"/>
          <w:rtl w:val="0"/>
          <w:lang w:val="it-IT"/>
        </w:rPr>
        <w:t>Grandi macchine sceniche e opere urbane irrompono nella scena diventano nuove icone contemporanea: Genius Panormi, complesso scultoreo all</w:t>
      </w:r>
      <w:r>
        <w:rPr>
          <w:rFonts w:ascii="Arial" w:hAnsi="Arial" w:hint="default"/>
          <w:sz w:val="22"/>
          <w:szCs w:val="22"/>
          <w:rtl w:val="0"/>
          <w:lang w:val="it-IT"/>
        </w:rPr>
        <w:t>’</w:t>
      </w:r>
      <w:r>
        <w:rPr>
          <w:rFonts w:ascii="Arial" w:hAnsi="Arial"/>
          <w:sz w:val="22"/>
          <w:szCs w:val="22"/>
          <w:rtl w:val="0"/>
          <w:lang w:val="it-IT"/>
        </w:rPr>
        <w:t>Orto Botanico di Palermo, Ape Bianca al porto nuovo della citt</w:t>
      </w:r>
      <w:r>
        <w:rPr>
          <w:rFonts w:ascii="Arial" w:hAnsi="Arial" w:hint="default"/>
          <w:sz w:val="22"/>
          <w:szCs w:val="22"/>
          <w:rtl w:val="0"/>
          <w:lang w:val="it-IT"/>
        </w:rPr>
        <w:t>à</w:t>
      </w:r>
      <w:r>
        <w:rPr>
          <w:rFonts w:ascii="Arial" w:hAnsi="Arial"/>
          <w:sz w:val="22"/>
          <w:szCs w:val="22"/>
          <w:rtl w:val="0"/>
          <w:lang w:val="it-IT"/>
        </w:rPr>
        <w:t>, Il faro del pellegrino, il primo restauro contemporaneo utilizzando una installazione luminosa, sull</w:t>
      </w:r>
      <w:r>
        <w:rPr>
          <w:rFonts w:ascii="Arial" w:hAnsi="Arial" w:hint="default"/>
          <w:sz w:val="22"/>
          <w:szCs w:val="22"/>
          <w:rtl w:val="0"/>
          <w:lang w:val="it-IT"/>
        </w:rPr>
        <w:t>’</w:t>
      </w:r>
      <w:r>
        <w:rPr>
          <w:rFonts w:ascii="Arial" w:hAnsi="Arial"/>
          <w:sz w:val="22"/>
          <w:szCs w:val="22"/>
          <w:rtl w:val="0"/>
          <w:lang w:val="it-IT"/>
        </w:rPr>
        <w:t>edificio inconico della Famiglia Florio.</w:t>
      </w:r>
    </w:p>
    <w:p>
      <w:pPr>
        <w:pStyle w:val="Di default"/>
        <w:bidi w:val="0"/>
        <w:spacing w:before="0" w:line="240" w:lineRule="auto"/>
        <w:ind w:left="0" w:right="0" w:firstLine="0"/>
        <w:jc w:val="left"/>
        <w:rPr>
          <w:rFonts w:ascii="Arial" w:cs="Arial" w:hAnsi="Arial" w:eastAsia="Arial"/>
          <w:sz w:val="22"/>
          <w:szCs w:val="22"/>
          <w:rtl w:val="0"/>
        </w:rPr>
      </w:pPr>
    </w:p>
    <w:p>
      <w:pPr>
        <w:pStyle w:val="Di default"/>
        <w:bidi w:val="0"/>
        <w:spacing w:before="0" w:line="240" w:lineRule="auto"/>
        <w:ind w:left="0" w:right="0" w:firstLine="0"/>
        <w:jc w:val="left"/>
        <w:rPr>
          <w:rFonts w:ascii="Arial" w:cs="Arial" w:hAnsi="Arial" w:eastAsia="Arial"/>
          <w:sz w:val="22"/>
          <w:szCs w:val="22"/>
          <w:rtl w:val="0"/>
        </w:rPr>
      </w:pPr>
      <w:r>
        <w:rPr>
          <w:rFonts w:ascii="Arial" w:hAnsi="Arial"/>
          <w:sz w:val="22"/>
          <w:szCs w:val="22"/>
          <w:rtl w:val="0"/>
          <w:lang w:val="it-IT"/>
        </w:rPr>
        <w:t>Per Pellegrino, l'arte deve alimentare la ricerca, creare connessioni e ispirare un nuovo modo di pensare per un futuro migliore. L'arte deve essere uno stimolo, deve avere un impatto attivo e significativo sulla societ</w:t>
      </w:r>
      <w:r>
        <w:rPr>
          <w:rFonts w:ascii="Arial" w:hAnsi="Arial" w:hint="default"/>
          <w:sz w:val="22"/>
          <w:szCs w:val="22"/>
          <w:rtl w:val="0"/>
        </w:rPr>
        <w:t>à</w:t>
      </w:r>
      <w:r>
        <w:rPr>
          <w:rFonts w:ascii="Arial" w:hAnsi="Arial"/>
          <w:sz w:val="22"/>
          <w:szCs w:val="22"/>
          <w:rtl w:val="0"/>
          <w:lang w:val="it-IT"/>
        </w:rPr>
        <w:t>, contribuendo a creare un mondo pi</w:t>
      </w:r>
      <w:r>
        <w:rPr>
          <w:rFonts w:ascii="Arial" w:hAnsi="Arial" w:hint="default"/>
          <w:sz w:val="22"/>
          <w:szCs w:val="22"/>
          <w:rtl w:val="0"/>
          <w:lang w:val="it-IT"/>
        </w:rPr>
        <w:t xml:space="preserve">ù </w:t>
      </w:r>
      <w:r>
        <w:rPr>
          <w:rFonts w:ascii="Arial" w:hAnsi="Arial"/>
          <w:sz w:val="22"/>
          <w:szCs w:val="22"/>
          <w:rtl w:val="0"/>
          <w:lang w:val="it-IT"/>
        </w:rPr>
        <w:t xml:space="preserve">ricco di significato e di connessioni. </w:t>
      </w:r>
    </w:p>
    <w:p>
      <w:pPr>
        <w:pStyle w:val="Di default"/>
        <w:bidi w:val="0"/>
        <w:spacing w:before="0" w:line="240" w:lineRule="auto"/>
        <w:ind w:left="0" w:right="0" w:firstLine="0"/>
        <w:jc w:val="left"/>
        <w:rPr>
          <w:rFonts w:ascii="Arial" w:cs="Arial" w:hAnsi="Arial" w:eastAsia="Arial"/>
          <w:sz w:val="22"/>
          <w:szCs w:val="22"/>
          <w:rtl w:val="0"/>
        </w:rPr>
      </w:pPr>
    </w:p>
    <w:p>
      <w:pPr>
        <w:pStyle w:val="Di default"/>
        <w:bidi w:val="0"/>
        <w:spacing w:before="0" w:line="240" w:lineRule="auto"/>
        <w:ind w:left="0" w:right="0" w:firstLine="0"/>
        <w:jc w:val="left"/>
        <w:rPr>
          <w:rFonts w:ascii="Arial" w:cs="Arial" w:hAnsi="Arial" w:eastAsia="Arial"/>
          <w:sz w:val="22"/>
          <w:szCs w:val="22"/>
          <w:rtl w:val="0"/>
        </w:rPr>
      </w:pPr>
      <w:r>
        <w:rPr>
          <w:rFonts w:ascii="Arial" w:hAnsi="Arial"/>
          <w:sz w:val="22"/>
          <w:szCs w:val="22"/>
          <w:rtl w:val="0"/>
          <w:lang w:val="it-IT"/>
        </w:rPr>
        <w:t>Domenico Pellegrino insegna arte in una scuola della periferia di Palermo, e innesca progetti partecipativi che coinvolgono i suoi studenti ma anche altre comunit</w:t>
      </w:r>
      <w:r>
        <w:rPr>
          <w:rFonts w:ascii="Arial" w:hAnsi="Arial" w:hint="default"/>
          <w:sz w:val="22"/>
          <w:szCs w:val="22"/>
          <w:rtl w:val="0"/>
          <w:lang w:val="it-IT"/>
        </w:rPr>
        <w:t xml:space="preserve">à </w:t>
      </w:r>
      <w:r>
        <w:rPr>
          <w:rFonts w:ascii="Arial" w:hAnsi="Arial"/>
          <w:sz w:val="22"/>
          <w:szCs w:val="22"/>
          <w:rtl w:val="0"/>
          <w:lang w:val="it-IT"/>
        </w:rPr>
        <w:t xml:space="preserve">di giovani e giovanissimi che prendono parte nei processi generativi di nuove opere o installazioni urbane. Tra gli ultimi lavori </w:t>
      </w:r>
      <w:r>
        <w:rPr>
          <w:rFonts w:ascii="Arial" w:hAnsi="Arial" w:hint="default"/>
          <w:sz w:val="22"/>
          <w:szCs w:val="22"/>
          <w:rtl w:val="0"/>
          <w:lang w:val="it-IT"/>
        </w:rPr>
        <w:t>“</w:t>
      </w:r>
      <w:r>
        <w:rPr>
          <w:rFonts w:ascii="Arial" w:hAnsi="Arial"/>
          <w:sz w:val="22"/>
          <w:szCs w:val="22"/>
          <w:rtl w:val="0"/>
          <w:lang w:val="it-IT"/>
        </w:rPr>
        <w:t>Viva Palermo</w:t>
      </w:r>
      <w:r>
        <w:rPr>
          <w:rFonts w:ascii="Arial" w:hAnsi="Arial" w:hint="default"/>
          <w:sz w:val="22"/>
          <w:szCs w:val="22"/>
          <w:rtl w:val="0"/>
          <w:lang w:val="it-IT"/>
        </w:rPr>
        <w:t xml:space="preserve">” </w:t>
      </w:r>
      <w:r>
        <w:rPr>
          <w:rFonts w:ascii="Arial" w:hAnsi="Arial"/>
          <w:sz w:val="22"/>
          <w:szCs w:val="22"/>
          <w:rtl w:val="0"/>
          <w:lang w:val="it-IT"/>
        </w:rPr>
        <w:t xml:space="preserve">per le celebrazioni del 400 esimo del festino di Santa Rosalia, Le parole giuste esposte alla Milano DesignWeek 23 e protagoniste di una installazione per Farm Cultural Park, insieme ai camper di  Dynamo Camp ha realizzato una collezione di lavori in legno e luminaria dal titolo </w:t>
      </w:r>
      <w:r>
        <w:rPr>
          <w:rFonts w:ascii="Arial" w:hAnsi="Arial" w:hint="default"/>
          <w:sz w:val="22"/>
          <w:szCs w:val="22"/>
          <w:rtl w:val="0"/>
          <w:lang w:val="it-IT"/>
        </w:rPr>
        <w:t>“</w:t>
      </w:r>
      <w:r>
        <w:rPr>
          <w:rFonts w:ascii="Arial" w:hAnsi="Arial"/>
          <w:sz w:val="22"/>
          <w:szCs w:val="22"/>
          <w:rtl w:val="0"/>
          <w:lang w:val="it-IT"/>
        </w:rPr>
        <w:t>Non tutti i supereroi indossano una maschera</w:t>
      </w:r>
      <w:r>
        <w:rPr>
          <w:rFonts w:ascii="Arial" w:hAnsi="Arial" w:hint="default"/>
          <w:sz w:val="22"/>
          <w:szCs w:val="22"/>
          <w:rtl w:val="0"/>
          <w:lang w:val="it-IT"/>
        </w:rPr>
        <w:t>”</w:t>
      </w:r>
      <w:r>
        <w:rPr>
          <w:rFonts w:ascii="Arial" w:hAnsi="Arial"/>
          <w:sz w:val="22"/>
          <w:szCs w:val="22"/>
          <w:rtl w:val="0"/>
          <w:lang w:val="it-IT"/>
        </w:rPr>
        <w:t xml:space="preserve">. Parte del suo lavoro con i ragazzi </w:t>
      </w:r>
      <w:r>
        <w:rPr>
          <w:rFonts w:ascii="Arial" w:hAnsi="Arial" w:hint="default"/>
          <w:sz w:val="22"/>
          <w:szCs w:val="22"/>
          <w:rtl w:val="0"/>
          <w:lang w:val="it-IT"/>
        </w:rPr>
        <w:t xml:space="preserve">è </w:t>
      </w:r>
      <w:r>
        <w:rPr>
          <w:rFonts w:ascii="Arial" w:hAnsi="Arial"/>
          <w:sz w:val="22"/>
          <w:szCs w:val="22"/>
          <w:rtl w:val="0"/>
          <w:lang w:val="it-IT"/>
        </w:rPr>
        <w:t xml:space="preserve">raccontato </w:t>
      </w:r>
      <w:r>
        <w:rPr>
          <w:rFonts w:ascii="Arial" w:hAnsi="Arial"/>
          <w:sz w:val="22"/>
          <w:szCs w:val="22"/>
          <w:rtl w:val="0"/>
          <w:lang w:val="it-IT"/>
        </w:rPr>
        <w:t xml:space="preserve">nel libro di Giovanni Terzi </w:t>
      </w:r>
      <w:r>
        <w:rPr>
          <w:rFonts w:ascii="Arial" w:hAnsi="Arial" w:hint="default"/>
          <w:sz w:val="22"/>
          <w:szCs w:val="22"/>
          <w:rtl w:val="1"/>
          <w:lang w:val="ar-SA" w:bidi="ar-SA"/>
        </w:rPr>
        <w:t>“</w:t>
      </w:r>
      <w:r>
        <w:rPr>
          <w:rFonts w:ascii="Arial" w:hAnsi="Arial"/>
          <w:sz w:val="22"/>
          <w:szCs w:val="22"/>
          <w:rtl w:val="0"/>
          <w:lang w:val="it-IT"/>
        </w:rPr>
        <w:t>Eroi quotidiani</w:t>
      </w:r>
      <w:r>
        <w:rPr>
          <w:rFonts w:ascii="Arial" w:hAnsi="Arial" w:hint="default"/>
          <w:sz w:val="22"/>
          <w:szCs w:val="22"/>
          <w:rtl w:val="0"/>
        </w:rPr>
        <w:t>”</w:t>
      </w:r>
      <w:r>
        <w:rPr>
          <w:rFonts w:ascii="Arial" w:hAnsi="Arial"/>
          <w:sz w:val="22"/>
          <w:szCs w:val="22"/>
          <w:rtl w:val="0"/>
          <w:lang w:val="it-IT"/>
        </w:rPr>
        <w:t xml:space="preserve">. </w:t>
      </w:r>
    </w:p>
    <w:p>
      <w:pPr>
        <w:pStyle w:val="Di default"/>
        <w:bidi w:val="0"/>
        <w:spacing w:before="0" w:line="240" w:lineRule="auto"/>
        <w:ind w:left="0" w:right="0" w:firstLine="0"/>
        <w:jc w:val="left"/>
        <w:rPr>
          <w:rFonts w:ascii="Arial" w:cs="Arial" w:hAnsi="Arial" w:eastAsia="Arial"/>
          <w:sz w:val="22"/>
          <w:szCs w:val="22"/>
          <w:rtl w:val="0"/>
        </w:rPr>
      </w:pPr>
    </w:p>
    <w:p>
      <w:pPr>
        <w:pStyle w:val="Corpo"/>
        <w:bidi w:val="0"/>
      </w:pPr>
      <w:r>
        <w:rPr>
          <w:rtl w:val="0"/>
        </w:rPr>
        <w:t xml:space="preserve">Nel corso della sua carriera ha tenuto 28 mostre personali e </w:t>
      </w:r>
      <w:r>
        <w:rPr>
          <w:rtl w:val="0"/>
        </w:rPr>
        <w:t xml:space="preserve">partecipato </w:t>
      </w:r>
      <w:r>
        <w:rPr>
          <w:rtl w:val="0"/>
        </w:rPr>
        <w:t>a 76 mostre collettive</w:t>
      </w:r>
      <w:r>
        <w:rPr>
          <w:rtl w:val="0"/>
        </w:rPr>
        <w:t xml:space="preserve">, </w:t>
      </w:r>
      <w:r>
        <w:rPr>
          <w:rtl w:val="0"/>
        </w:rPr>
        <w:t>Le opere di Domenico Pellegrino sono parte di collezioni museali in Italia e all</w:t>
      </w:r>
      <w:r>
        <w:rPr>
          <w:rtl w:val="1"/>
        </w:rPr>
        <w:t>’</w:t>
      </w:r>
      <w:r>
        <w:rPr>
          <w:rtl w:val="0"/>
        </w:rPr>
        <w:t>estero e tra le pi</w:t>
      </w:r>
      <w:r>
        <w:rPr>
          <w:rtl w:val="0"/>
        </w:rPr>
        <w:t xml:space="preserve">ù </w:t>
      </w:r>
      <w:r>
        <w:rPr>
          <w:rtl w:val="0"/>
        </w:rPr>
        <w:t>importan</w:t>
      </w:r>
      <w:r>
        <w:rPr>
          <w:rtl w:val="0"/>
        </w:rPr>
        <w:t xml:space="preserve">ti </w:t>
      </w:r>
      <w:r>
        <w:rPr>
          <w:rtl w:val="0"/>
        </w:rPr>
        <w:t xml:space="preserve">collezioni private. </w:t>
      </w:r>
    </w:p>
    <w:p>
      <w:pPr>
        <w:pStyle w:val="Di default"/>
        <w:bidi w:val="0"/>
        <w:spacing w:before="0" w:line="240" w:lineRule="auto"/>
        <w:ind w:left="0" w:right="0" w:firstLine="0"/>
        <w:jc w:val="left"/>
        <w:rPr>
          <w:rtl w:val="0"/>
        </w:rPr>
      </w:pPr>
      <w:r>
        <w:rPr>
          <w:rFonts w:ascii="Arial" w:cs="Arial" w:hAnsi="Arial" w:eastAsia="Arial"/>
          <w:sz w:val="22"/>
          <w:szCs w:val="22"/>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it-I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