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38B9" w:rsidRDefault="006538B9" w:rsidP="00B07B7A">
      <w:pPr>
        <w:jc w:val="both"/>
      </w:pPr>
    </w:p>
    <w:p w:rsidR="002350E9" w:rsidRDefault="002350E9" w:rsidP="002350E9">
      <w:pPr>
        <w:jc w:val="center"/>
        <w:rPr>
          <w:b/>
          <w:sz w:val="26"/>
          <w:szCs w:val="26"/>
          <w:u w:val="single"/>
        </w:rPr>
      </w:pPr>
      <w:r w:rsidRPr="002350E9">
        <w:rPr>
          <w:b/>
          <w:sz w:val="26"/>
          <w:szCs w:val="26"/>
          <w:u w:val="single"/>
        </w:rPr>
        <w:t xml:space="preserve">HDSURFACE - </w:t>
      </w:r>
      <w:r>
        <w:rPr>
          <w:b/>
          <w:sz w:val="26"/>
          <w:szCs w:val="26"/>
          <w:u w:val="single"/>
        </w:rPr>
        <w:t>COMPANY PROFILE</w:t>
      </w:r>
    </w:p>
    <w:p w:rsidR="00311D61" w:rsidRPr="009B7A2D" w:rsidRDefault="00311D61" w:rsidP="002350E9">
      <w:pPr>
        <w:jc w:val="center"/>
        <w:rPr>
          <w:b/>
          <w:sz w:val="26"/>
          <w:szCs w:val="26"/>
          <w:u w:val="single"/>
        </w:rPr>
      </w:pPr>
    </w:p>
    <w:p w:rsidR="004C2165" w:rsidRPr="009B7A2D" w:rsidRDefault="004C2165" w:rsidP="004C2165">
      <w:pPr>
        <w:jc w:val="both"/>
        <w:rPr>
          <w:sz w:val="22"/>
          <w:szCs w:val="22"/>
        </w:rPr>
      </w:pPr>
      <w:r w:rsidRPr="009B7A2D">
        <w:rPr>
          <w:sz w:val="22"/>
          <w:szCs w:val="22"/>
        </w:rPr>
        <w:t xml:space="preserve">Creare emozioni attraverso l’essenza della materia, dare un’identità agli spazi, raccontare nuove filosofie dell’abitare. Una vera e propria </w:t>
      </w:r>
      <w:proofErr w:type="spellStart"/>
      <w:r w:rsidRPr="009B7A2D">
        <w:rPr>
          <w:sz w:val="22"/>
          <w:szCs w:val="22"/>
        </w:rPr>
        <w:t>mission</w:t>
      </w:r>
      <w:proofErr w:type="spellEnd"/>
      <w:r w:rsidRPr="009B7A2D">
        <w:rPr>
          <w:sz w:val="22"/>
          <w:szCs w:val="22"/>
        </w:rPr>
        <w:t xml:space="preserve"> che </w:t>
      </w:r>
      <w:proofErr w:type="spellStart"/>
      <w:r w:rsidRPr="001E0DB5">
        <w:rPr>
          <w:b/>
          <w:sz w:val="22"/>
          <w:szCs w:val="22"/>
        </w:rPr>
        <w:t>HDsurface</w:t>
      </w:r>
      <w:proofErr w:type="spellEnd"/>
      <w:r w:rsidRPr="009B7A2D">
        <w:rPr>
          <w:sz w:val="22"/>
          <w:szCs w:val="22"/>
        </w:rPr>
        <w:t xml:space="preserve"> persegue da</w:t>
      </w:r>
      <w:r>
        <w:rPr>
          <w:sz w:val="22"/>
          <w:szCs w:val="22"/>
        </w:rPr>
        <w:t>lla sua nascita in un percorso unico di r</w:t>
      </w:r>
      <w:r w:rsidRPr="009B7A2D">
        <w:rPr>
          <w:sz w:val="22"/>
          <w:szCs w:val="22"/>
        </w:rPr>
        <w:t>icerca, sperimentazione, artigianalità e libertà creativa</w:t>
      </w:r>
      <w:r>
        <w:rPr>
          <w:sz w:val="22"/>
          <w:szCs w:val="22"/>
        </w:rPr>
        <w:t xml:space="preserve"> che gli ha permesso di affermarsi come </w:t>
      </w:r>
      <w:r w:rsidRPr="00884A11">
        <w:rPr>
          <w:b/>
          <w:sz w:val="22"/>
          <w:szCs w:val="22"/>
        </w:rPr>
        <w:t>punto di riferimento sul mercato nella realizzazione di rivestimenti in soluzione continua per interni ed esterni</w:t>
      </w:r>
      <w:r w:rsidRPr="009B7A2D">
        <w:rPr>
          <w:sz w:val="22"/>
          <w:szCs w:val="22"/>
        </w:rPr>
        <w:t>.</w:t>
      </w:r>
    </w:p>
    <w:p w:rsidR="002350E9" w:rsidRDefault="002350E9" w:rsidP="00B07B7A">
      <w:pPr>
        <w:jc w:val="both"/>
      </w:pPr>
    </w:p>
    <w:p w:rsidR="004C2165" w:rsidRDefault="00BC2DC3" w:rsidP="00BC2DC3">
      <w:pPr>
        <w:jc w:val="both"/>
        <w:rPr>
          <w:sz w:val="22"/>
          <w:szCs w:val="22"/>
        </w:rPr>
      </w:pPr>
      <w:r w:rsidRPr="009B7A2D">
        <w:rPr>
          <w:sz w:val="22"/>
          <w:szCs w:val="22"/>
        </w:rPr>
        <w:t xml:space="preserve">Un progetto nato nel 1982 </w:t>
      </w:r>
      <w:r w:rsidR="00B46CD5" w:rsidRPr="009B7A2D">
        <w:rPr>
          <w:sz w:val="22"/>
          <w:szCs w:val="22"/>
        </w:rPr>
        <w:t>da un’idea di</w:t>
      </w:r>
      <w:r w:rsidRPr="009B7A2D">
        <w:rPr>
          <w:sz w:val="22"/>
          <w:szCs w:val="22"/>
        </w:rPr>
        <w:t xml:space="preserve"> Ruggero </w:t>
      </w:r>
      <w:proofErr w:type="spellStart"/>
      <w:r w:rsidRPr="009B7A2D">
        <w:rPr>
          <w:sz w:val="22"/>
          <w:szCs w:val="22"/>
        </w:rPr>
        <w:t>Caratti</w:t>
      </w:r>
      <w:proofErr w:type="spellEnd"/>
      <w:r w:rsidRPr="009B7A2D">
        <w:rPr>
          <w:sz w:val="22"/>
          <w:szCs w:val="22"/>
        </w:rPr>
        <w:t xml:space="preserve"> e Pierpaolo Smussi che, spinti dal desiderio di proporre nuove soluzioni per l’abitare contemporaneo, hanno saputo percorrere strade non ancora battute dando vita ad un</w:t>
      </w:r>
      <w:r w:rsidR="002E5213" w:rsidRPr="009B7A2D">
        <w:rPr>
          <w:sz w:val="22"/>
          <w:szCs w:val="22"/>
        </w:rPr>
        <w:t xml:space="preserve">a proposta completa </w:t>
      </w:r>
      <w:r w:rsidRPr="009B7A2D">
        <w:rPr>
          <w:sz w:val="22"/>
          <w:szCs w:val="22"/>
        </w:rPr>
        <w:t xml:space="preserve">di </w:t>
      </w:r>
      <w:r w:rsidR="00613D96" w:rsidRPr="009B7A2D">
        <w:rPr>
          <w:sz w:val="22"/>
          <w:szCs w:val="22"/>
        </w:rPr>
        <w:t xml:space="preserve">rivestimenti </w:t>
      </w:r>
      <w:r w:rsidRPr="009B7A2D">
        <w:rPr>
          <w:sz w:val="22"/>
          <w:szCs w:val="22"/>
        </w:rPr>
        <w:t>innovativ</w:t>
      </w:r>
      <w:r w:rsidR="00613D96" w:rsidRPr="009B7A2D">
        <w:rPr>
          <w:sz w:val="22"/>
          <w:szCs w:val="22"/>
        </w:rPr>
        <w:t>i</w:t>
      </w:r>
      <w:r w:rsidR="0008666F" w:rsidRPr="009B7A2D">
        <w:rPr>
          <w:sz w:val="22"/>
          <w:szCs w:val="22"/>
        </w:rPr>
        <w:t xml:space="preserve"> </w:t>
      </w:r>
      <w:r w:rsidR="00613D96" w:rsidRPr="009B7A2D">
        <w:rPr>
          <w:sz w:val="22"/>
          <w:szCs w:val="22"/>
        </w:rPr>
        <w:t xml:space="preserve">per superfici verticali e orizzontali, </w:t>
      </w:r>
      <w:r w:rsidRPr="009B7A2D">
        <w:rPr>
          <w:sz w:val="22"/>
          <w:szCs w:val="22"/>
        </w:rPr>
        <w:t xml:space="preserve">a basso impatto ambientale. </w:t>
      </w:r>
    </w:p>
    <w:p w:rsidR="004C2165" w:rsidRDefault="00BC2DC3" w:rsidP="004C2165">
      <w:pPr>
        <w:jc w:val="both"/>
        <w:rPr>
          <w:sz w:val="22"/>
          <w:szCs w:val="22"/>
        </w:rPr>
      </w:pPr>
      <w:r w:rsidRPr="009B7A2D">
        <w:rPr>
          <w:sz w:val="22"/>
          <w:szCs w:val="22"/>
        </w:rPr>
        <w:t xml:space="preserve">Una gamma unica di prodotti che si contraddistinguono per </w:t>
      </w:r>
      <w:r w:rsidRPr="00884A11">
        <w:rPr>
          <w:b/>
          <w:sz w:val="22"/>
          <w:szCs w:val="22"/>
        </w:rPr>
        <w:t>performance, versatilità ed estetica</w:t>
      </w:r>
      <w:r w:rsidRPr="009B7A2D">
        <w:rPr>
          <w:sz w:val="22"/>
          <w:szCs w:val="22"/>
        </w:rPr>
        <w:t xml:space="preserve">, </w:t>
      </w:r>
      <w:r w:rsidR="004C2165" w:rsidRPr="009B7A2D">
        <w:rPr>
          <w:sz w:val="22"/>
          <w:szCs w:val="22"/>
        </w:rPr>
        <w:t>che nas</w:t>
      </w:r>
      <w:r w:rsidR="004C2165">
        <w:rPr>
          <w:sz w:val="22"/>
          <w:szCs w:val="22"/>
        </w:rPr>
        <w:t>ce</w:t>
      </w:r>
      <w:r w:rsidR="004C2165" w:rsidRPr="009B7A2D">
        <w:rPr>
          <w:sz w:val="22"/>
          <w:szCs w:val="22"/>
        </w:rPr>
        <w:t xml:space="preserve"> dalla volontà di </w:t>
      </w:r>
      <w:r w:rsidR="004C2165" w:rsidRPr="00884A11">
        <w:rPr>
          <w:b/>
          <w:sz w:val="22"/>
          <w:szCs w:val="22"/>
        </w:rPr>
        <w:t>sperimentare l’essenza dei materiali come le resine, il cemento, i metalli o le pietre laviche</w:t>
      </w:r>
      <w:r w:rsidR="004C2165" w:rsidRPr="009B7A2D">
        <w:rPr>
          <w:sz w:val="22"/>
          <w:szCs w:val="22"/>
        </w:rPr>
        <w:t xml:space="preserve"> che donano alle superfici di pareti, pavimenti e complementi un fascino tattile e visivo unico. </w:t>
      </w:r>
    </w:p>
    <w:p w:rsidR="00BC2DC3" w:rsidRPr="009B7A2D" w:rsidRDefault="004C2165" w:rsidP="00BC2DC3">
      <w:pPr>
        <w:jc w:val="both"/>
        <w:rPr>
          <w:sz w:val="22"/>
          <w:szCs w:val="22"/>
        </w:rPr>
      </w:pPr>
      <w:r w:rsidRPr="009B7A2D">
        <w:rPr>
          <w:sz w:val="22"/>
          <w:szCs w:val="22"/>
        </w:rPr>
        <w:t xml:space="preserve">Grazie ad una profonda esperienza e all’amore per la poesia dei diversi materiali </w:t>
      </w:r>
      <w:proofErr w:type="spellStart"/>
      <w:r w:rsidRPr="009B7A2D">
        <w:rPr>
          <w:sz w:val="22"/>
          <w:szCs w:val="22"/>
        </w:rPr>
        <w:t>HDsurface</w:t>
      </w:r>
      <w:proofErr w:type="spellEnd"/>
      <w:r w:rsidRPr="009B7A2D">
        <w:rPr>
          <w:sz w:val="22"/>
          <w:szCs w:val="22"/>
        </w:rPr>
        <w:t xml:space="preserve"> ha dato</w:t>
      </w:r>
      <w:r>
        <w:rPr>
          <w:sz w:val="22"/>
          <w:szCs w:val="22"/>
        </w:rPr>
        <w:t xml:space="preserve"> così v</w:t>
      </w:r>
      <w:r w:rsidRPr="009B7A2D">
        <w:rPr>
          <w:sz w:val="22"/>
          <w:szCs w:val="22"/>
        </w:rPr>
        <w:t>ita ad una gamma di rivestimenti corposi che definiscono ogni ambiente attraverso la forza espressiva e l’emozione della materia</w:t>
      </w:r>
      <w:r w:rsidR="005E2AF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BC2DC3" w:rsidRPr="009B7A2D">
        <w:rPr>
          <w:sz w:val="22"/>
          <w:szCs w:val="22"/>
        </w:rPr>
        <w:t>creat</w:t>
      </w:r>
      <w:r>
        <w:rPr>
          <w:sz w:val="22"/>
          <w:szCs w:val="22"/>
        </w:rPr>
        <w:t>i</w:t>
      </w:r>
      <w:r w:rsidR="00BC2DC3" w:rsidRPr="009B7A2D">
        <w:rPr>
          <w:sz w:val="22"/>
          <w:szCs w:val="22"/>
        </w:rPr>
        <w:t xml:space="preserve"> e </w:t>
      </w:r>
      <w:r w:rsidR="00351DFC" w:rsidRPr="009B7A2D">
        <w:rPr>
          <w:sz w:val="22"/>
          <w:szCs w:val="22"/>
        </w:rPr>
        <w:t>brevettat</w:t>
      </w:r>
      <w:r>
        <w:rPr>
          <w:sz w:val="22"/>
          <w:szCs w:val="22"/>
        </w:rPr>
        <w:t>i</w:t>
      </w:r>
      <w:r w:rsidR="00351DFC" w:rsidRPr="009B7A2D">
        <w:rPr>
          <w:sz w:val="22"/>
          <w:szCs w:val="22"/>
        </w:rPr>
        <w:t xml:space="preserve"> </w:t>
      </w:r>
      <w:r w:rsidR="00BC2DC3" w:rsidRPr="009B7A2D">
        <w:rPr>
          <w:sz w:val="22"/>
          <w:szCs w:val="22"/>
        </w:rPr>
        <w:t xml:space="preserve">da un </w:t>
      </w:r>
      <w:r w:rsidR="00BC2DC3" w:rsidRPr="00E93AAA">
        <w:rPr>
          <w:b/>
          <w:sz w:val="22"/>
          <w:szCs w:val="22"/>
        </w:rPr>
        <w:t>team altamente specializzato nella composizione delle miscele e nelle applicazioni</w:t>
      </w:r>
      <w:r w:rsidR="00BC2DC3" w:rsidRPr="009B7A2D">
        <w:rPr>
          <w:sz w:val="22"/>
          <w:szCs w:val="22"/>
        </w:rPr>
        <w:t xml:space="preserve">, all’interno del laboratorio della sede aziendale a Gussago (BS), centro nevralgico del mondo </w:t>
      </w:r>
      <w:proofErr w:type="spellStart"/>
      <w:r w:rsidR="00BC2DC3" w:rsidRPr="009B7A2D">
        <w:rPr>
          <w:sz w:val="22"/>
          <w:szCs w:val="22"/>
        </w:rPr>
        <w:t>HDsurface</w:t>
      </w:r>
      <w:proofErr w:type="spellEnd"/>
      <w:r w:rsidR="00BC2DC3" w:rsidRPr="009B7A2D">
        <w:rPr>
          <w:sz w:val="22"/>
          <w:szCs w:val="22"/>
        </w:rPr>
        <w:t>.</w:t>
      </w:r>
    </w:p>
    <w:p w:rsidR="004C2165" w:rsidRPr="009B7A2D" w:rsidRDefault="004C2165" w:rsidP="004C2165">
      <w:pPr>
        <w:jc w:val="both"/>
        <w:rPr>
          <w:sz w:val="22"/>
          <w:szCs w:val="22"/>
        </w:rPr>
      </w:pPr>
    </w:p>
    <w:p w:rsidR="004C2165" w:rsidRPr="009B7A2D" w:rsidRDefault="004C2165" w:rsidP="004C2165">
      <w:pPr>
        <w:jc w:val="both"/>
        <w:rPr>
          <w:sz w:val="22"/>
          <w:szCs w:val="22"/>
        </w:rPr>
      </w:pPr>
      <w:r w:rsidRPr="009B7A2D">
        <w:rPr>
          <w:sz w:val="22"/>
          <w:szCs w:val="22"/>
        </w:rPr>
        <w:t xml:space="preserve">Spostando sempre più in alto l'asticella della sperimentazione, l’azienda ha così rivoluzionato il concetto di rivestimento dando vita ad una gamma di superfici </w:t>
      </w:r>
      <w:r w:rsidR="005E2AF3">
        <w:rPr>
          <w:sz w:val="22"/>
          <w:szCs w:val="22"/>
        </w:rPr>
        <w:t>innovative a soluzione continua</w:t>
      </w:r>
      <w:r w:rsidRPr="009B7A2D">
        <w:rPr>
          <w:sz w:val="22"/>
          <w:szCs w:val="22"/>
        </w:rPr>
        <w:t xml:space="preserve">, </w:t>
      </w:r>
      <w:r w:rsidR="005E2AF3">
        <w:rPr>
          <w:sz w:val="22"/>
          <w:szCs w:val="22"/>
        </w:rPr>
        <w:t xml:space="preserve">pensate per rispondere a differenti esigenze tecniche ed estetiche </w:t>
      </w:r>
      <w:r w:rsidRPr="009B7A2D">
        <w:rPr>
          <w:sz w:val="22"/>
          <w:szCs w:val="22"/>
        </w:rPr>
        <w:t xml:space="preserve">ma tutte contraddistinte da una </w:t>
      </w:r>
      <w:r w:rsidRPr="00884A11">
        <w:rPr>
          <w:b/>
          <w:sz w:val="22"/>
          <w:szCs w:val="22"/>
        </w:rPr>
        <w:t>ricetta pura ed ecocompatibile a base di acqua, terre e pigmenti</w:t>
      </w:r>
      <w:r w:rsidRPr="009B7A2D">
        <w:rPr>
          <w:sz w:val="22"/>
          <w:szCs w:val="22"/>
        </w:rPr>
        <w:t>, un’alchimia dalle infinite potenzialità che punta a creare un dialogo autentico e vivo tra l’uomo e lo spazio.</w:t>
      </w:r>
    </w:p>
    <w:p w:rsidR="005E2AF3" w:rsidRPr="009B7A2D" w:rsidRDefault="005E2AF3" w:rsidP="005E2AF3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2"/>
          <w:szCs w:val="22"/>
        </w:rPr>
      </w:pPr>
      <w:r w:rsidRPr="009B7A2D">
        <w:rPr>
          <w:sz w:val="22"/>
          <w:szCs w:val="22"/>
        </w:rPr>
        <w:t xml:space="preserve">Rivestimenti materici che, grazie a performance eccellenti come </w:t>
      </w:r>
      <w:r w:rsidRPr="00884A11">
        <w:rPr>
          <w:b/>
          <w:sz w:val="22"/>
          <w:szCs w:val="22"/>
        </w:rPr>
        <w:t>durevolezza, elasticità, facilità di pulizia, resistenza all’usura e ai graffi</w:t>
      </w:r>
      <w:r w:rsidRPr="00884A11">
        <w:rPr>
          <w:sz w:val="22"/>
          <w:szCs w:val="22"/>
        </w:rPr>
        <w:t>,</w:t>
      </w:r>
      <w:r w:rsidRPr="009B7A2D">
        <w:rPr>
          <w:sz w:val="22"/>
          <w:szCs w:val="22"/>
        </w:rPr>
        <w:t xml:space="preserve"> possono essere utilizzati </w:t>
      </w:r>
      <w:r w:rsidRPr="009B7A2D">
        <w:rPr>
          <w:rFonts w:cstheme="minorHAnsi"/>
          <w:color w:val="000000" w:themeColor="text1"/>
          <w:sz w:val="22"/>
          <w:szCs w:val="22"/>
        </w:rPr>
        <w:t xml:space="preserve">sia in </w:t>
      </w:r>
      <w:r w:rsidRPr="00884A11">
        <w:rPr>
          <w:rFonts w:cstheme="minorHAnsi"/>
          <w:b/>
          <w:color w:val="000000" w:themeColor="text1"/>
          <w:sz w:val="22"/>
          <w:szCs w:val="22"/>
        </w:rPr>
        <w:t>ambito domestico</w:t>
      </w:r>
      <w:r w:rsidRPr="009B7A2D">
        <w:rPr>
          <w:rFonts w:cstheme="minorHAnsi"/>
          <w:color w:val="000000" w:themeColor="text1"/>
          <w:sz w:val="22"/>
          <w:szCs w:val="22"/>
        </w:rPr>
        <w:t xml:space="preserve"> che in </w:t>
      </w:r>
      <w:r w:rsidRPr="00884A11">
        <w:rPr>
          <w:rFonts w:cstheme="minorHAnsi"/>
          <w:b/>
          <w:color w:val="000000" w:themeColor="text1"/>
          <w:sz w:val="22"/>
          <w:szCs w:val="22"/>
        </w:rPr>
        <w:t>spazi pubblici</w:t>
      </w:r>
      <w:r w:rsidRPr="009B7A2D">
        <w:rPr>
          <w:rFonts w:cstheme="minorHAnsi"/>
          <w:color w:val="000000" w:themeColor="text1"/>
          <w:sz w:val="22"/>
          <w:szCs w:val="22"/>
        </w:rPr>
        <w:t xml:space="preserve"> di grande dimensione e a </w:t>
      </w:r>
      <w:r w:rsidRPr="009B7A2D">
        <w:rPr>
          <w:color w:val="000000" w:themeColor="text1"/>
          <w:sz w:val="22"/>
          <w:szCs w:val="22"/>
        </w:rPr>
        <w:t xml:space="preserve">intenso traffico pedonale </w:t>
      </w:r>
      <w:r w:rsidRPr="009B7A2D">
        <w:rPr>
          <w:rFonts w:cstheme="minorHAnsi"/>
          <w:color w:val="000000" w:themeColor="text1"/>
          <w:sz w:val="22"/>
          <w:szCs w:val="22"/>
        </w:rPr>
        <w:t>per rivestire pavimenti, pareti e complementi e per l’applicazione nei contesti più delicati come</w:t>
      </w:r>
      <w:r w:rsidR="00F9767A">
        <w:rPr>
          <w:rFonts w:cstheme="minorHAnsi"/>
          <w:color w:val="000000" w:themeColor="text1"/>
          <w:sz w:val="22"/>
          <w:szCs w:val="22"/>
        </w:rPr>
        <w:t xml:space="preserve"> gli ambienti</w:t>
      </w:r>
      <w:r w:rsidR="00A42744">
        <w:rPr>
          <w:rFonts w:cstheme="minorHAnsi"/>
          <w:color w:val="000000" w:themeColor="text1"/>
          <w:sz w:val="22"/>
          <w:szCs w:val="22"/>
        </w:rPr>
        <w:t xml:space="preserve"> cucina</w:t>
      </w:r>
      <w:r w:rsidR="00F9767A">
        <w:rPr>
          <w:rFonts w:cstheme="minorHAnsi"/>
          <w:color w:val="000000" w:themeColor="text1"/>
          <w:sz w:val="22"/>
          <w:szCs w:val="22"/>
        </w:rPr>
        <w:t xml:space="preserve"> per rivestire i piani di lavoro</w:t>
      </w:r>
      <w:r w:rsidRPr="009B7A2D">
        <w:rPr>
          <w:rFonts w:cstheme="minorHAnsi"/>
          <w:color w:val="000000" w:themeColor="text1"/>
          <w:sz w:val="22"/>
          <w:szCs w:val="22"/>
        </w:rPr>
        <w:t xml:space="preserve"> </w:t>
      </w:r>
      <w:r w:rsidR="00F9767A">
        <w:rPr>
          <w:rFonts w:cstheme="minorHAnsi"/>
          <w:color w:val="000000" w:themeColor="text1"/>
          <w:sz w:val="22"/>
          <w:szCs w:val="22"/>
        </w:rPr>
        <w:t xml:space="preserve">o nelle </w:t>
      </w:r>
      <w:r w:rsidRPr="009B7A2D">
        <w:rPr>
          <w:rFonts w:cstheme="minorHAnsi"/>
          <w:color w:val="000000" w:themeColor="text1"/>
          <w:sz w:val="22"/>
          <w:szCs w:val="22"/>
        </w:rPr>
        <w:t>spa, piscine e ambienti bagno per personalizzare</w:t>
      </w:r>
      <w:r w:rsidR="00835A48">
        <w:rPr>
          <w:rFonts w:cstheme="minorHAnsi"/>
          <w:color w:val="000000" w:themeColor="text1"/>
          <w:sz w:val="22"/>
          <w:szCs w:val="22"/>
        </w:rPr>
        <w:t xml:space="preserve"> arredi, </w:t>
      </w:r>
      <w:r w:rsidRPr="009B7A2D">
        <w:rPr>
          <w:rFonts w:cstheme="minorHAnsi"/>
          <w:color w:val="000000" w:themeColor="text1"/>
          <w:sz w:val="22"/>
          <w:szCs w:val="22"/>
        </w:rPr>
        <w:t>vasche e piatti doccia.</w:t>
      </w:r>
    </w:p>
    <w:p w:rsidR="005E2AF3" w:rsidRDefault="005E2AF3" w:rsidP="005E2AF3">
      <w:pPr>
        <w:jc w:val="both"/>
        <w:rPr>
          <w:rFonts w:cstheme="minorHAnsi"/>
          <w:color w:val="000000" w:themeColor="text1"/>
        </w:rPr>
      </w:pPr>
    </w:p>
    <w:p w:rsidR="005E2AF3" w:rsidRPr="009B7A2D" w:rsidRDefault="005E2AF3" w:rsidP="005E2AF3">
      <w:pPr>
        <w:jc w:val="both"/>
        <w:rPr>
          <w:sz w:val="22"/>
          <w:szCs w:val="22"/>
        </w:rPr>
      </w:pPr>
      <w:r w:rsidRPr="009B7A2D">
        <w:rPr>
          <w:sz w:val="22"/>
          <w:szCs w:val="22"/>
        </w:rPr>
        <w:t xml:space="preserve">All’interno dei propri laboratori, </w:t>
      </w:r>
      <w:proofErr w:type="spellStart"/>
      <w:r w:rsidRPr="009B7A2D">
        <w:rPr>
          <w:sz w:val="22"/>
          <w:szCs w:val="22"/>
        </w:rPr>
        <w:t>HDsurface</w:t>
      </w:r>
      <w:proofErr w:type="spellEnd"/>
      <w:r w:rsidRPr="009B7A2D">
        <w:rPr>
          <w:sz w:val="22"/>
          <w:szCs w:val="22"/>
        </w:rPr>
        <w:t xml:space="preserve"> porta avanti un’incessante attività di ricerca sul prodotto che punta da un lato a testarne e migliorarne sempre più le performance e dall’altro a ideare nuove proposte estetiche che sappiano interpretare le tendenze contemporanee.</w:t>
      </w:r>
    </w:p>
    <w:p w:rsidR="005E2AF3" w:rsidRDefault="005E2AF3" w:rsidP="005E2AF3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9B7A2D">
        <w:rPr>
          <w:sz w:val="22"/>
          <w:szCs w:val="22"/>
        </w:rPr>
        <w:t xml:space="preserve">Le superfici in soluzione continua diventano così un campo di </w:t>
      </w:r>
      <w:r w:rsidRPr="00884A11">
        <w:rPr>
          <w:b/>
          <w:sz w:val="22"/>
          <w:szCs w:val="22"/>
        </w:rPr>
        <w:t>sperimentazioni materiche, tattili</w:t>
      </w:r>
      <w:r w:rsidRPr="009B7A2D">
        <w:rPr>
          <w:sz w:val="22"/>
          <w:szCs w:val="22"/>
        </w:rPr>
        <w:t xml:space="preserve"> ma anche e soprattutto </w:t>
      </w:r>
      <w:r w:rsidRPr="00884A11">
        <w:rPr>
          <w:b/>
          <w:sz w:val="22"/>
          <w:szCs w:val="22"/>
        </w:rPr>
        <w:t>cromatiche</w:t>
      </w:r>
      <w:r w:rsidRPr="009B7A2D">
        <w:rPr>
          <w:sz w:val="22"/>
          <w:szCs w:val="22"/>
        </w:rPr>
        <w:t xml:space="preserve">. Per rispondere alle più diverse esigenze, l’azienda propone infatti per ogni collezione una </w:t>
      </w:r>
      <w:r w:rsidRPr="00884A11">
        <w:rPr>
          <w:b/>
          <w:sz w:val="22"/>
          <w:szCs w:val="22"/>
        </w:rPr>
        <w:t>vasta gamma di colori</w:t>
      </w:r>
      <w:r w:rsidRPr="009B7A2D">
        <w:rPr>
          <w:sz w:val="22"/>
          <w:szCs w:val="22"/>
        </w:rPr>
        <w:t xml:space="preserve">, in continua evoluzione, creati con le terre naturali </w:t>
      </w:r>
      <w:proofErr w:type="spellStart"/>
      <w:r w:rsidRPr="009B7A2D">
        <w:rPr>
          <w:sz w:val="22"/>
          <w:szCs w:val="22"/>
        </w:rPr>
        <w:t>HDsurface</w:t>
      </w:r>
      <w:proofErr w:type="spellEnd"/>
      <w:r w:rsidRPr="009B7A2D">
        <w:rPr>
          <w:sz w:val="22"/>
          <w:szCs w:val="22"/>
        </w:rPr>
        <w:t xml:space="preserve">. </w:t>
      </w:r>
      <w:r w:rsidRPr="009B7A2D">
        <w:rPr>
          <w:rFonts w:cstheme="minorHAnsi"/>
          <w:color w:val="000000" w:themeColor="text1"/>
          <w:sz w:val="22"/>
          <w:szCs w:val="22"/>
        </w:rPr>
        <w:t>Le superfici si vestono così di differenti tonalità, da quelle più chiare, a colori neutri, a toni polverosi caldi ed avvolgenti, fino a cromatismi vivaci e inaspettati.</w:t>
      </w:r>
    </w:p>
    <w:p w:rsidR="004C2165" w:rsidRPr="009B7A2D" w:rsidRDefault="004C2165" w:rsidP="004C2165">
      <w:pPr>
        <w:jc w:val="both"/>
        <w:rPr>
          <w:sz w:val="22"/>
          <w:szCs w:val="22"/>
        </w:rPr>
      </w:pPr>
      <w:r w:rsidRPr="009B7A2D">
        <w:rPr>
          <w:sz w:val="22"/>
          <w:szCs w:val="22"/>
        </w:rPr>
        <w:t xml:space="preserve">Materie, </w:t>
      </w:r>
      <w:proofErr w:type="spellStart"/>
      <w:r w:rsidRPr="009B7A2D">
        <w:rPr>
          <w:sz w:val="22"/>
          <w:szCs w:val="22"/>
        </w:rPr>
        <w:t>texture</w:t>
      </w:r>
      <w:proofErr w:type="spellEnd"/>
      <w:r w:rsidRPr="009B7A2D">
        <w:rPr>
          <w:sz w:val="22"/>
          <w:szCs w:val="22"/>
        </w:rPr>
        <w:t xml:space="preserve"> e colori dialogano dettando il movimento degli spazi, disegnando atmosfere e vestendo le superfici di una personalità unica capace di donare un’</w:t>
      </w:r>
      <w:r w:rsidRPr="009B7A2D">
        <w:rPr>
          <w:rFonts w:cstheme="minorHAnsi"/>
          <w:color w:val="000000" w:themeColor="text1"/>
          <w:sz w:val="22"/>
          <w:szCs w:val="22"/>
        </w:rPr>
        <w:t>eleganza vibrante ed espressiva all’abitare.</w:t>
      </w:r>
    </w:p>
    <w:p w:rsidR="00535A4F" w:rsidRDefault="00535A4F" w:rsidP="00535A4F">
      <w:pPr>
        <w:jc w:val="both"/>
        <w:rPr>
          <w:b/>
          <w:sz w:val="28"/>
          <w:szCs w:val="28"/>
          <w:u w:val="single"/>
        </w:rPr>
      </w:pPr>
    </w:p>
    <w:p w:rsidR="002C68C2" w:rsidRDefault="00535A4F" w:rsidP="002C68C2">
      <w:pPr>
        <w:jc w:val="both"/>
        <w:rPr>
          <w:sz w:val="22"/>
          <w:szCs w:val="22"/>
        </w:rPr>
      </w:pPr>
      <w:r w:rsidRPr="009B7A2D">
        <w:rPr>
          <w:sz w:val="22"/>
          <w:szCs w:val="22"/>
        </w:rPr>
        <w:t xml:space="preserve">Grazie ad un processo produttivo altamente flessibile ed un team specializzato nella composizione delle miscele, </w:t>
      </w:r>
      <w:proofErr w:type="spellStart"/>
      <w:r w:rsidRPr="009B7A2D">
        <w:rPr>
          <w:sz w:val="22"/>
          <w:szCs w:val="22"/>
        </w:rPr>
        <w:t>HDsurface</w:t>
      </w:r>
      <w:proofErr w:type="spellEnd"/>
      <w:r w:rsidRPr="009B7A2D">
        <w:rPr>
          <w:sz w:val="22"/>
          <w:szCs w:val="22"/>
        </w:rPr>
        <w:t xml:space="preserve"> è </w:t>
      </w:r>
      <w:r w:rsidR="002C68C2">
        <w:rPr>
          <w:sz w:val="22"/>
          <w:szCs w:val="22"/>
        </w:rPr>
        <w:t xml:space="preserve">inoltre </w:t>
      </w:r>
      <w:r w:rsidRPr="009B7A2D">
        <w:rPr>
          <w:sz w:val="22"/>
          <w:szCs w:val="22"/>
        </w:rPr>
        <w:t xml:space="preserve">un fornitore attento e puntuale capace di </w:t>
      </w:r>
      <w:r w:rsidRPr="003C5D6F">
        <w:rPr>
          <w:b/>
          <w:sz w:val="22"/>
          <w:szCs w:val="22"/>
        </w:rPr>
        <w:t xml:space="preserve">sviluppare prodotti personalizzati nei colori, nella materia e nella </w:t>
      </w:r>
      <w:proofErr w:type="spellStart"/>
      <w:r w:rsidRPr="003C5D6F">
        <w:rPr>
          <w:b/>
          <w:sz w:val="22"/>
          <w:szCs w:val="22"/>
        </w:rPr>
        <w:t>texture</w:t>
      </w:r>
      <w:proofErr w:type="spellEnd"/>
      <w:r w:rsidRPr="009B7A2D">
        <w:rPr>
          <w:sz w:val="22"/>
          <w:szCs w:val="22"/>
        </w:rPr>
        <w:t>. Offrendo un’attenta consulenza in ogni fase, l’azienda plasma l’idea del cliente e la trasforma in un prodotto finito.</w:t>
      </w:r>
    </w:p>
    <w:p w:rsidR="002C68C2" w:rsidRPr="009B7A2D" w:rsidRDefault="002C68C2" w:rsidP="002C68C2">
      <w:pPr>
        <w:jc w:val="both"/>
        <w:rPr>
          <w:sz w:val="22"/>
          <w:szCs w:val="22"/>
        </w:rPr>
      </w:pPr>
      <w:r w:rsidRPr="009B7A2D">
        <w:rPr>
          <w:sz w:val="22"/>
          <w:szCs w:val="22"/>
        </w:rPr>
        <w:lastRenderedPageBreak/>
        <w:t xml:space="preserve">La </w:t>
      </w:r>
      <w:r w:rsidRPr="003C5D6F">
        <w:rPr>
          <w:b/>
          <w:sz w:val="22"/>
          <w:szCs w:val="22"/>
        </w:rPr>
        <w:t>customizzazione</w:t>
      </w:r>
      <w:r w:rsidRPr="009B7A2D">
        <w:rPr>
          <w:sz w:val="22"/>
          <w:szCs w:val="22"/>
        </w:rPr>
        <w:t xml:space="preserve"> è da sempre un valore insito nel cuore di </w:t>
      </w:r>
      <w:proofErr w:type="spellStart"/>
      <w:r w:rsidRPr="009B7A2D">
        <w:rPr>
          <w:sz w:val="22"/>
          <w:szCs w:val="22"/>
        </w:rPr>
        <w:t>HDsurface</w:t>
      </w:r>
      <w:proofErr w:type="spellEnd"/>
      <w:r w:rsidRPr="009B7A2D">
        <w:rPr>
          <w:sz w:val="22"/>
          <w:szCs w:val="22"/>
        </w:rPr>
        <w:t>: fin dalla sua nascita il brand lavora fianco a fianco con aziende, progettisti e designer per studiare e sviluppare soluzioni ad hoc ritagliate sulle singole esigenze.</w:t>
      </w:r>
    </w:p>
    <w:p w:rsidR="00535A4F" w:rsidRPr="009B7A2D" w:rsidRDefault="00535A4F" w:rsidP="00535A4F">
      <w:pPr>
        <w:jc w:val="both"/>
        <w:rPr>
          <w:sz w:val="22"/>
          <w:szCs w:val="22"/>
        </w:rPr>
      </w:pPr>
      <w:r w:rsidRPr="009B7A2D">
        <w:rPr>
          <w:sz w:val="22"/>
          <w:szCs w:val="22"/>
        </w:rPr>
        <w:t xml:space="preserve">Un approccio sartoriale che consente di declinare ogni rivestimento a seconda del proprio gusto per personalizzare complementi o realizzare spazi </w:t>
      </w:r>
      <w:proofErr w:type="spellStart"/>
      <w:r w:rsidRPr="009B7A2D">
        <w:rPr>
          <w:i/>
          <w:sz w:val="22"/>
          <w:szCs w:val="22"/>
        </w:rPr>
        <w:t>tailor</w:t>
      </w:r>
      <w:proofErr w:type="spellEnd"/>
      <w:r w:rsidRPr="009B7A2D">
        <w:rPr>
          <w:i/>
          <w:sz w:val="22"/>
          <w:szCs w:val="22"/>
        </w:rPr>
        <w:t>-made</w:t>
      </w:r>
      <w:r w:rsidRPr="009B7A2D">
        <w:rPr>
          <w:sz w:val="22"/>
          <w:szCs w:val="22"/>
        </w:rPr>
        <w:t xml:space="preserve"> sempre nuovi e diversi.</w:t>
      </w:r>
    </w:p>
    <w:p w:rsidR="00535A4F" w:rsidRDefault="00535A4F" w:rsidP="00535A4F">
      <w:pPr>
        <w:jc w:val="both"/>
        <w:rPr>
          <w:b/>
          <w:sz w:val="28"/>
          <w:szCs w:val="28"/>
          <w:u w:val="single"/>
        </w:rPr>
      </w:pPr>
    </w:p>
    <w:p w:rsidR="00535A4F" w:rsidRPr="009B7A2D" w:rsidRDefault="00535A4F" w:rsidP="00535A4F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9B7A2D">
        <w:rPr>
          <w:rFonts w:cstheme="minorHAnsi"/>
          <w:color w:val="000000" w:themeColor="text1"/>
          <w:sz w:val="22"/>
          <w:szCs w:val="22"/>
        </w:rPr>
        <w:t xml:space="preserve">Performance tecniche ineguagliabili, versatilità e un design di altissimo livello rendono le superfici </w:t>
      </w:r>
      <w:proofErr w:type="spellStart"/>
      <w:r w:rsidRPr="009B7A2D">
        <w:rPr>
          <w:rFonts w:cstheme="minorHAnsi"/>
          <w:color w:val="000000" w:themeColor="text1"/>
          <w:sz w:val="22"/>
          <w:szCs w:val="22"/>
        </w:rPr>
        <w:t>HDsurface</w:t>
      </w:r>
      <w:proofErr w:type="spellEnd"/>
      <w:r w:rsidRPr="009B7A2D">
        <w:rPr>
          <w:rFonts w:cstheme="minorHAnsi"/>
          <w:color w:val="000000" w:themeColor="text1"/>
          <w:sz w:val="22"/>
          <w:szCs w:val="22"/>
        </w:rPr>
        <w:t xml:space="preserve"> la soluzione ideale per l’impiego sia in ambito residenziale </w:t>
      </w:r>
      <w:r w:rsidR="009655E3" w:rsidRPr="009B7A2D">
        <w:rPr>
          <w:rFonts w:cstheme="minorHAnsi"/>
          <w:color w:val="000000" w:themeColor="text1"/>
          <w:sz w:val="22"/>
          <w:szCs w:val="22"/>
        </w:rPr>
        <w:t xml:space="preserve">che in spazi pubblici di grande dimensione e a </w:t>
      </w:r>
      <w:r w:rsidR="009655E3" w:rsidRPr="009B7A2D">
        <w:rPr>
          <w:color w:val="000000" w:themeColor="text1"/>
          <w:sz w:val="22"/>
          <w:szCs w:val="22"/>
        </w:rPr>
        <w:t>intenso traffico pedonale</w:t>
      </w:r>
      <w:r w:rsidR="00575D16">
        <w:rPr>
          <w:rFonts w:cstheme="minorHAnsi"/>
          <w:color w:val="000000" w:themeColor="text1"/>
          <w:sz w:val="22"/>
          <w:szCs w:val="22"/>
        </w:rPr>
        <w:t>, che per l’utilizzo nel mondo dell’arredo.</w:t>
      </w:r>
    </w:p>
    <w:p w:rsidR="00535A4F" w:rsidRPr="009B7A2D" w:rsidRDefault="00535A4F" w:rsidP="00535A4F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9B7A2D">
        <w:rPr>
          <w:rFonts w:cstheme="minorHAnsi"/>
          <w:color w:val="000000" w:themeColor="text1"/>
          <w:sz w:val="22"/>
          <w:szCs w:val="22"/>
        </w:rPr>
        <w:t xml:space="preserve">Con una pluriennale esperienza nel settore, </w:t>
      </w:r>
      <w:proofErr w:type="spellStart"/>
      <w:r w:rsidRPr="009B7A2D">
        <w:rPr>
          <w:rFonts w:cstheme="minorHAnsi"/>
          <w:color w:val="000000" w:themeColor="text1"/>
          <w:sz w:val="22"/>
          <w:szCs w:val="22"/>
        </w:rPr>
        <w:t>HDsurface</w:t>
      </w:r>
      <w:proofErr w:type="spellEnd"/>
      <w:r w:rsidRPr="009B7A2D">
        <w:rPr>
          <w:rFonts w:cstheme="minorHAnsi"/>
          <w:color w:val="000000" w:themeColor="text1"/>
          <w:sz w:val="22"/>
          <w:szCs w:val="22"/>
        </w:rPr>
        <w:t xml:space="preserve"> è infatti oggi un punto di riferimento indiscusso sul mercato internazionale, un </w:t>
      </w:r>
      <w:r w:rsidRPr="00CD373F">
        <w:rPr>
          <w:rFonts w:cstheme="minorHAnsi"/>
          <w:b/>
          <w:color w:val="000000" w:themeColor="text1"/>
          <w:sz w:val="22"/>
          <w:szCs w:val="22"/>
        </w:rPr>
        <w:t>partner progettuale d’eccellenza</w:t>
      </w:r>
      <w:r w:rsidRPr="009B7A2D">
        <w:rPr>
          <w:rFonts w:cstheme="minorHAnsi"/>
          <w:color w:val="000000" w:themeColor="text1"/>
          <w:sz w:val="22"/>
          <w:szCs w:val="22"/>
        </w:rPr>
        <w:t xml:space="preserve"> per soddisfare ogni specifica esigenza della committenza.</w:t>
      </w:r>
    </w:p>
    <w:p w:rsidR="00535A4F" w:rsidRPr="009B7A2D" w:rsidRDefault="00535A4F" w:rsidP="00535A4F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9B7A2D">
        <w:rPr>
          <w:rFonts w:cstheme="minorHAnsi"/>
          <w:color w:val="000000" w:themeColor="text1"/>
          <w:sz w:val="22"/>
          <w:szCs w:val="22"/>
        </w:rPr>
        <w:t xml:space="preserve">La cura riposta in ogni fase, dall’ideazione del progetto, al servizio di posa realizzato da un team dedicato di professionisti, fino all’assistenza post-vendita sono garanzia della qualità del servizio offerto. </w:t>
      </w:r>
      <w:r w:rsidRPr="00CD373F">
        <w:rPr>
          <w:rFonts w:cstheme="minorHAnsi"/>
          <w:b/>
          <w:color w:val="000000" w:themeColor="text1"/>
          <w:sz w:val="22"/>
          <w:szCs w:val="22"/>
        </w:rPr>
        <w:t>Prestigiose referenze</w:t>
      </w:r>
      <w:r w:rsidRPr="009B7A2D">
        <w:rPr>
          <w:rFonts w:cstheme="minorHAnsi"/>
          <w:color w:val="000000" w:themeColor="text1"/>
          <w:sz w:val="22"/>
          <w:szCs w:val="22"/>
        </w:rPr>
        <w:t xml:space="preserve"> attestano il successo di </w:t>
      </w:r>
      <w:proofErr w:type="spellStart"/>
      <w:r w:rsidRPr="009B7A2D">
        <w:rPr>
          <w:rFonts w:cstheme="minorHAnsi"/>
          <w:color w:val="000000" w:themeColor="text1"/>
          <w:sz w:val="22"/>
          <w:szCs w:val="22"/>
        </w:rPr>
        <w:t>HDsurface</w:t>
      </w:r>
      <w:proofErr w:type="spellEnd"/>
      <w:r w:rsidRPr="009B7A2D">
        <w:rPr>
          <w:rFonts w:cstheme="minorHAnsi"/>
          <w:color w:val="000000" w:themeColor="text1"/>
          <w:sz w:val="22"/>
          <w:szCs w:val="22"/>
        </w:rPr>
        <w:t xml:space="preserve"> nei più diversi ambiti progettuali </w:t>
      </w:r>
      <w:r w:rsidR="00C3751E">
        <w:rPr>
          <w:rFonts w:cstheme="minorHAnsi"/>
          <w:color w:val="000000" w:themeColor="text1"/>
          <w:sz w:val="22"/>
          <w:szCs w:val="22"/>
        </w:rPr>
        <w:t>dall’</w:t>
      </w:r>
      <w:proofErr w:type="spellStart"/>
      <w:r w:rsidR="00C3751E">
        <w:rPr>
          <w:rFonts w:cstheme="minorHAnsi"/>
          <w:color w:val="000000" w:themeColor="text1"/>
          <w:sz w:val="22"/>
          <w:szCs w:val="22"/>
        </w:rPr>
        <w:t>hotellerie</w:t>
      </w:r>
      <w:proofErr w:type="spellEnd"/>
      <w:r w:rsidR="00C3751E">
        <w:rPr>
          <w:rFonts w:cstheme="minorHAnsi"/>
          <w:color w:val="000000" w:themeColor="text1"/>
          <w:sz w:val="22"/>
          <w:szCs w:val="22"/>
        </w:rPr>
        <w:t>, alla ristorazione, al mondo corporate e residenziale.</w:t>
      </w:r>
    </w:p>
    <w:p w:rsidR="003E7368" w:rsidRPr="003E7368" w:rsidRDefault="003E7368" w:rsidP="003E7368">
      <w:pPr>
        <w:jc w:val="both"/>
        <w:rPr>
          <w:b/>
          <w:sz w:val="28"/>
          <w:szCs w:val="28"/>
          <w:u w:val="single"/>
        </w:rPr>
      </w:pPr>
    </w:p>
    <w:p w:rsidR="003A7AA2" w:rsidRDefault="003A7AA2" w:rsidP="003A7AA2">
      <w:pPr>
        <w:jc w:val="both"/>
      </w:pPr>
    </w:p>
    <w:p w:rsidR="00975764" w:rsidRPr="00521729" w:rsidRDefault="00975764" w:rsidP="00975764">
      <w:pPr>
        <w:shd w:val="clear" w:color="auto" w:fill="FFFFFF"/>
        <w:jc w:val="both"/>
        <w:rPr>
          <w:rFonts w:eastAsia="Times New Roman" w:cstheme="minorHAnsi"/>
          <w:iCs/>
          <w:color w:val="201F1E"/>
          <w:sz w:val="22"/>
          <w:szCs w:val="22"/>
          <w:bdr w:val="none" w:sz="0" w:space="0" w:color="auto" w:frame="1"/>
          <w:lang w:val="fr-FR" w:eastAsia="it-IT"/>
        </w:rPr>
      </w:pPr>
      <w:r w:rsidRPr="00946DCF">
        <w:rPr>
          <w:rFonts w:ascii="Calibri" w:eastAsia="Calibri" w:hAnsi="Calibri" w:cs="Calibri"/>
          <w:b/>
          <w:bCs/>
          <w:i/>
          <w:sz w:val="20"/>
          <w:szCs w:val="20"/>
        </w:rPr>
        <w:t>Uffic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i</w:t>
      </w:r>
      <w:r w:rsidRPr="00946DCF">
        <w:rPr>
          <w:rFonts w:ascii="Calibri" w:eastAsia="Calibri" w:hAnsi="Calibri" w:cs="Calibri"/>
          <w:b/>
          <w:bCs/>
          <w:i/>
          <w:sz w:val="20"/>
          <w:szCs w:val="20"/>
        </w:rPr>
        <w:t>o Stampa R+W:</w:t>
      </w:r>
      <w:r w:rsidRPr="00946DCF">
        <w:rPr>
          <w:rFonts w:ascii="Calibri" w:eastAsia="Calibri" w:hAnsi="Calibri" w:cs="Calibri"/>
          <w:i/>
          <w:sz w:val="20"/>
          <w:szCs w:val="20"/>
        </w:rPr>
        <w:t xml:space="preserve"> Martina Tabacchi, tel. </w:t>
      </w:r>
      <w:r w:rsidRPr="00521729">
        <w:rPr>
          <w:rFonts w:ascii="Calibri" w:eastAsia="Calibri" w:hAnsi="Calibri" w:cs="Calibri"/>
          <w:i/>
          <w:sz w:val="20"/>
          <w:szCs w:val="20"/>
          <w:lang w:val="fr-FR"/>
        </w:rPr>
        <w:t xml:space="preserve">+ 39 02 33104675, email: </w:t>
      </w:r>
      <w:hyperlink r:id="rId6" w:history="1">
        <w:r w:rsidRPr="00521729">
          <w:rPr>
            <w:rStyle w:val="Hyperlink0"/>
            <w:i/>
            <w:lang w:val="fr-FR"/>
          </w:rPr>
          <w:t>martina.tabacchi@r-w.it</w:t>
        </w:r>
      </w:hyperlink>
    </w:p>
    <w:p w:rsidR="003A141E" w:rsidRDefault="003A141E" w:rsidP="000975E9">
      <w:pPr>
        <w:jc w:val="both"/>
        <w:rPr>
          <w:rFonts w:cstheme="minorHAnsi"/>
          <w:sz w:val="22"/>
          <w:szCs w:val="22"/>
        </w:rPr>
      </w:pPr>
    </w:p>
    <w:p w:rsidR="00391A9F" w:rsidRPr="003A141E" w:rsidRDefault="00391A9F" w:rsidP="000975E9">
      <w:pPr>
        <w:jc w:val="both"/>
        <w:rPr>
          <w:rFonts w:cstheme="minorHAnsi"/>
          <w:sz w:val="22"/>
          <w:szCs w:val="22"/>
        </w:rPr>
      </w:pPr>
    </w:p>
    <w:sectPr w:rsidR="00391A9F" w:rsidRPr="003A141E" w:rsidSect="00A22BE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6854" w:rsidRDefault="00426854" w:rsidP="004A3E6E">
      <w:r>
        <w:separator/>
      </w:r>
    </w:p>
  </w:endnote>
  <w:endnote w:type="continuationSeparator" w:id="0">
    <w:p w:rsidR="00426854" w:rsidRDefault="00426854" w:rsidP="004A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6854" w:rsidRDefault="00426854" w:rsidP="004A3E6E">
      <w:r>
        <w:separator/>
      </w:r>
    </w:p>
  </w:footnote>
  <w:footnote w:type="continuationSeparator" w:id="0">
    <w:p w:rsidR="00426854" w:rsidRDefault="00426854" w:rsidP="004A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3E6E" w:rsidRDefault="004A3E6E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D7CD2F" wp14:editId="04E747E3">
          <wp:simplePos x="0" y="0"/>
          <wp:positionH relativeFrom="margin">
            <wp:posOffset>2487930</wp:posOffset>
          </wp:positionH>
          <wp:positionV relativeFrom="margin">
            <wp:posOffset>-1322543</wp:posOffset>
          </wp:positionV>
          <wp:extent cx="1094740" cy="109474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surface_NERO-2019-20 copi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3E6E" w:rsidRDefault="004A3E6E">
    <w:pPr>
      <w:pStyle w:val="Intestazione"/>
    </w:pPr>
  </w:p>
  <w:p w:rsidR="004A3E6E" w:rsidRDefault="004A3E6E">
    <w:pPr>
      <w:pStyle w:val="Intestazione"/>
    </w:pPr>
  </w:p>
  <w:p w:rsidR="004A3E6E" w:rsidRDefault="004A3E6E">
    <w:pPr>
      <w:pStyle w:val="Intestazione"/>
    </w:pPr>
  </w:p>
  <w:p w:rsidR="004A3E6E" w:rsidRDefault="004A3E6E">
    <w:pPr>
      <w:pStyle w:val="Intestazione"/>
    </w:pPr>
  </w:p>
  <w:p w:rsidR="004A3E6E" w:rsidRDefault="004A3E6E">
    <w:pPr>
      <w:pStyle w:val="Intestazion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D0"/>
    <w:rsid w:val="0001460B"/>
    <w:rsid w:val="000163E9"/>
    <w:rsid w:val="00042441"/>
    <w:rsid w:val="000445E7"/>
    <w:rsid w:val="00052FC0"/>
    <w:rsid w:val="000614A2"/>
    <w:rsid w:val="00062EF1"/>
    <w:rsid w:val="0008666F"/>
    <w:rsid w:val="00086CD2"/>
    <w:rsid w:val="000975E9"/>
    <w:rsid w:val="000A0BC7"/>
    <w:rsid w:val="000D5AB4"/>
    <w:rsid w:val="000D648A"/>
    <w:rsid w:val="000D7959"/>
    <w:rsid w:val="0010130F"/>
    <w:rsid w:val="00105873"/>
    <w:rsid w:val="001130A3"/>
    <w:rsid w:val="00124012"/>
    <w:rsid w:val="001944D0"/>
    <w:rsid w:val="001954ED"/>
    <w:rsid w:val="001A4D21"/>
    <w:rsid w:val="001B2741"/>
    <w:rsid w:val="001B6D0E"/>
    <w:rsid w:val="001C6EF6"/>
    <w:rsid w:val="001D60C7"/>
    <w:rsid w:val="001E0DB5"/>
    <w:rsid w:val="001E56DE"/>
    <w:rsid w:val="001F0E06"/>
    <w:rsid w:val="001F3D2B"/>
    <w:rsid w:val="002049EC"/>
    <w:rsid w:val="002350E9"/>
    <w:rsid w:val="002777E3"/>
    <w:rsid w:val="00281A22"/>
    <w:rsid w:val="002850D2"/>
    <w:rsid w:val="00286785"/>
    <w:rsid w:val="00297B82"/>
    <w:rsid w:val="002C68C2"/>
    <w:rsid w:val="002E5213"/>
    <w:rsid w:val="00300DDB"/>
    <w:rsid w:val="00301B29"/>
    <w:rsid w:val="00311D61"/>
    <w:rsid w:val="00351DFC"/>
    <w:rsid w:val="00354932"/>
    <w:rsid w:val="0039116A"/>
    <w:rsid w:val="00391A9F"/>
    <w:rsid w:val="003A141E"/>
    <w:rsid w:val="003A3761"/>
    <w:rsid w:val="003A7AA2"/>
    <w:rsid w:val="003B790A"/>
    <w:rsid w:val="003C5D6F"/>
    <w:rsid w:val="003D31D4"/>
    <w:rsid w:val="003E7368"/>
    <w:rsid w:val="00426562"/>
    <w:rsid w:val="00426854"/>
    <w:rsid w:val="00436146"/>
    <w:rsid w:val="004402D3"/>
    <w:rsid w:val="004661C7"/>
    <w:rsid w:val="004702AE"/>
    <w:rsid w:val="00482B4F"/>
    <w:rsid w:val="004958F8"/>
    <w:rsid w:val="00495C04"/>
    <w:rsid w:val="004A3E6E"/>
    <w:rsid w:val="004B174F"/>
    <w:rsid w:val="004C2165"/>
    <w:rsid w:val="004E7058"/>
    <w:rsid w:val="004F1CA8"/>
    <w:rsid w:val="00507BC5"/>
    <w:rsid w:val="00535A4F"/>
    <w:rsid w:val="00546BDD"/>
    <w:rsid w:val="00555DFA"/>
    <w:rsid w:val="005643EB"/>
    <w:rsid w:val="00574858"/>
    <w:rsid w:val="00575D16"/>
    <w:rsid w:val="00577CC6"/>
    <w:rsid w:val="005E2AF3"/>
    <w:rsid w:val="005E405C"/>
    <w:rsid w:val="005E50D7"/>
    <w:rsid w:val="005F02F9"/>
    <w:rsid w:val="005F359D"/>
    <w:rsid w:val="00613D96"/>
    <w:rsid w:val="00634398"/>
    <w:rsid w:val="006538B9"/>
    <w:rsid w:val="006611DC"/>
    <w:rsid w:val="006825C2"/>
    <w:rsid w:val="006A2036"/>
    <w:rsid w:val="006C2CA7"/>
    <w:rsid w:val="006D4CC4"/>
    <w:rsid w:val="006E3DA0"/>
    <w:rsid w:val="006E4BCD"/>
    <w:rsid w:val="007044B6"/>
    <w:rsid w:val="00714574"/>
    <w:rsid w:val="007174D2"/>
    <w:rsid w:val="00727A0F"/>
    <w:rsid w:val="00786542"/>
    <w:rsid w:val="00794CA3"/>
    <w:rsid w:val="00835A48"/>
    <w:rsid w:val="008425A1"/>
    <w:rsid w:val="0085693C"/>
    <w:rsid w:val="00856BD5"/>
    <w:rsid w:val="0087558A"/>
    <w:rsid w:val="008765C7"/>
    <w:rsid w:val="00884A11"/>
    <w:rsid w:val="008872C8"/>
    <w:rsid w:val="008942A4"/>
    <w:rsid w:val="008E0549"/>
    <w:rsid w:val="008E15D2"/>
    <w:rsid w:val="008E716C"/>
    <w:rsid w:val="008F4097"/>
    <w:rsid w:val="0091684B"/>
    <w:rsid w:val="00917010"/>
    <w:rsid w:val="00921CDD"/>
    <w:rsid w:val="00934A1C"/>
    <w:rsid w:val="009457C0"/>
    <w:rsid w:val="00947AC3"/>
    <w:rsid w:val="00953B2A"/>
    <w:rsid w:val="009655E3"/>
    <w:rsid w:val="00975764"/>
    <w:rsid w:val="00983712"/>
    <w:rsid w:val="009B7A2D"/>
    <w:rsid w:val="009C691E"/>
    <w:rsid w:val="009F08DD"/>
    <w:rsid w:val="009F5089"/>
    <w:rsid w:val="00A04258"/>
    <w:rsid w:val="00A22BE3"/>
    <w:rsid w:val="00A34007"/>
    <w:rsid w:val="00A42744"/>
    <w:rsid w:val="00A4431E"/>
    <w:rsid w:val="00A658CF"/>
    <w:rsid w:val="00A7128E"/>
    <w:rsid w:val="00A74191"/>
    <w:rsid w:val="00A86ADD"/>
    <w:rsid w:val="00A96078"/>
    <w:rsid w:val="00AF497D"/>
    <w:rsid w:val="00B07B7A"/>
    <w:rsid w:val="00B10D09"/>
    <w:rsid w:val="00B14D51"/>
    <w:rsid w:val="00B32E75"/>
    <w:rsid w:val="00B46CD5"/>
    <w:rsid w:val="00BC2DC3"/>
    <w:rsid w:val="00BC5599"/>
    <w:rsid w:val="00BF2B3D"/>
    <w:rsid w:val="00C0569C"/>
    <w:rsid w:val="00C07426"/>
    <w:rsid w:val="00C3751E"/>
    <w:rsid w:val="00C42AE9"/>
    <w:rsid w:val="00C57E49"/>
    <w:rsid w:val="00C64EA2"/>
    <w:rsid w:val="00CA75B2"/>
    <w:rsid w:val="00CA768E"/>
    <w:rsid w:val="00CD15EF"/>
    <w:rsid w:val="00CD373F"/>
    <w:rsid w:val="00D376A5"/>
    <w:rsid w:val="00D4646A"/>
    <w:rsid w:val="00D6605C"/>
    <w:rsid w:val="00D831BF"/>
    <w:rsid w:val="00DA7E45"/>
    <w:rsid w:val="00DF63B0"/>
    <w:rsid w:val="00E017B8"/>
    <w:rsid w:val="00E72CAB"/>
    <w:rsid w:val="00E759F6"/>
    <w:rsid w:val="00E93AAA"/>
    <w:rsid w:val="00EA0DF2"/>
    <w:rsid w:val="00EC79D2"/>
    <w:rsid w:val="00ED0146"/>
    <w:rsid w:val="00EE7298"/>
    <w:rsid w:val="00F33960"/>
    <w:rsid w:val="00F90850"/>
    <w:rsid w:val="00F93B56"/>
    <w:rsid w:val="00F9544D"/>
    <w:rsid w:val="00F9767A"/>
    <w:rsid w:val="00FB265F"/>
    <w:rsid w:val="00FC0F64"/>
    <w:rsid w:val="00FD1FC5"/>
    <w:rsid w:val="00FE294D"/>
    <w:rsid w:val="00FE7815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F7164"/>
  <w14:defaultImageDpi w14:val="32767"/>
  <w15:chartTrackingRefBased/>
  <w15:docId w15:val="{194805ED-6735-1447-B032-93E39C93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C2D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3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E6E"/>
  </w:style>
  <w:style w:type="paragraph" w:styleId="Pidipagina">
    <w:name w:val="footer"/>
    <w:basedOn w:val="Normale"/>
    <w:link w:val="PidipaginaCarattere"/>
    <w:uiPriority w:val="99"/>
    <w:unhideWhenUsed/>
    <w:rsid w:val="004A3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E6E"/>
  </w:style>
  <w:style w:type="paragraph" w:customStyle="1" w:styleId="Standard">
    <w:name w:val="Standard"/>
    <w:rsid w:val="003A14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Cs w:val="20"/>
      <w:lang w:eastAsia="zh-CN" w:bidi="hi-IN"/>
    </w:rPr>
  </w:style>
  <w:style w:type="character" w:customStyle="1" w:styleId="Hyperlink0">
    <w:name w:val="Hyperlink.0"/>
    <w:uiPriority w:val="99"/>
    <w:rsid w:val="00975764"/>
    <w:rPr>
      <w:rFonts w:ascii="Calibri" w:hAnsi="Calibri" w:cs="Calibri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tabacchi@r-w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Microsoft4 CRW</dc:creator>
  <cp:keywords/>
  <dc:description/>
  <cp:lastModifiedBy>Microsoft Office User</cp:lastModifiedBy>
  <cp:revision>120</cp:revision>
  <dcterms:created xsi:type="dcterms:W3CDTF">2020-01-09T11:18:00Z</dcterms:created>
  <dcterms:modified xsi:type="dcterms:W3CDTF">2020-11-13T10:45:00Z</dcterms:modified>
</cp:coreProperties>
</file>