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56F" w14:textId="4BFBCB7F" w:rsidR="00B423E7" w:rsidRPr="001747B3" w:rsidRDefault="00A73F6B" w:rsidP="005D4F7C">
      <w:pPr>
        <w:pStyle w:val="Nessunaspaziatura"/>
        <w:rPr>
          <w:rFonts w:ascii="Open Sans" w:hAnsi="Open Sans" w:cs="Open Sans"/>
          <w:lang w:val="de-DE"/>
        </w:rPr>
      </w:pPr>
      <w:r>
        <w:rPr>
          <w:rFonts w:ascii="Open Sans" w:hAnsi="Open Sans" w:cs="Open Sans"/>
          <w:b/>
          <w:bCs/>
          <w:sz w:val="28"/>
          <w:szCs w:val="28"/>
          <w:lang w:val="de-DE"/>
        </w:rPr>
        <w:t xml:space="preserve">New Future </w:t>
      </w:r>
      <w:proofErr w:type="spellStart"/>
      <w:r>
        <w:rPr>
          <w:rFonts w:ascii="Open Sans" w:hAnsi="Open Sans" w:cs="Open Sans"/>
          <w:b/>
          <w:bCs/>
          <w:sz w:val="28"/>
          <w:szCs w:val="28"/>
          <w:lang w:val="de-DE"/>
        </w:rPr>
        <w:t>Treasures</w:t>
      </w:r>
      <w:proofErr w:type="spellEnd"/>
    </w:p>
    <w:p w14:paraId="6AEA1985" w14:textId="5FF26AFA" w:rsidR="001264EE" w:rsidRPr="001747B3" w:rsidRDefault="001264EE" w:rsidP="005D4F7C">
      <w:pPr>
        <w:pStyle w:val="Nessunaspaziatura"/>
        <w:rPr>
          <w:rFonts w:ascii="Open Sans" w:hAnsi="Open Sans" w:cs="Open Sans"/>
          <w:sz w:val="20"/>
          <w:szCs w:val="20"/>
          <w:lang w:val="de-DE"/>
        </w:rPr>
      </w:pPr>
    </w:p>
    <w:p w14:paraId="39765EC8" w14:textId="4F4393D4" w:rsidR="009D3F97" w:rsidRPr="00FD5DF1" w:rsidRDefault="00403293" w:rsidP="005D4F7C">
      <w:pPr>
        <w:pStyle w:val="Nessunaspaziatura"/>
        <w:rPr>
          <w:rFonts w:ascii="Open Sans" w:hAnsi="Open Sans" w:cs="Open Sans"/>
          <w:sz w:val="20"/>
          <w:szCs w:val="20"/>
          <w:lang w:val="de-DE"/>
        </w:rPr>
      </w:pPr>
      <w:r w:rsidRPr="00FD5DF1">
        <w:rPr>
          <w:rFonts w:ascii="Open Sans" w:hAnsi="Open Sans" w:cs="Open Sans"/>
          <w:sz w:val="20"/>
          <w:szCs w:val="20"/>
          <w:lang w:val="de-DE"/>
        </w:rPr>
        <w:t xml:space="preserve">Ein zeitloses, virtuelles </w:t>
      </w:r>
      <w:r w:rsidRPr="00FD5DF1">
        <w:rPr>
          <w:rFonts w:ascii="Open Sans" w:hAnsi="Open Sans" w:cs="Open Sans"/>
          <w:b/>
          <w:bCs/>
          <w:sz w:val="20"/>
          <w:szCs w:val="20"/>
          <w:lang w:val="de-DE"/>
        </w:rPr>
        <w:t>Museum</w:t>
      </w:r>
      <w:r w:rsidRPr="00FD5DF1">
        <w:rPr>
          <w:rFonts w:ascii="Open Sans" w:hAnsi="Open Sans" w:cs="Open Sans"/>
          <w:sz w:val="20"/>
          <w:szCs w:val="20"/>
          <w:lang w:val="de-DE"/>
        </w:rPr>
        <w:t xml:space="preserve"> lädt ein zu einer neuen Erfahrung der Nutzung von Kunst und Design. Für die diesjährige Milano Design Week wendet sich </w:t>
      </w:r>
      <w:r w:rsidRPr="00FD5DF1">
        <w:rPr>
          <w:rFonts w:ascii="Open Sans" w:hAnsi="Open Sans" w:cs="Open Sans"/>
          <w:b/>
          <w:bCs/>
          <w:sz w:val="20"/>
          <w:szCs w:val="20"/>
          <w:lang w:val="de-DE"/>
        </w:rPr>
        <w:t xml:space="preserve">CEDIT – </w:t>
      </w:r>
      <w:proofErr w:type="spellStart"/>
      <w:r w:rsidRPr="00FD5DF1">
        <w:rPr>
          <w:rFonts w:ascii="Open Sans" w:hAnsi="Open Sans" w:cs="Open Sans"/>
          <w:b/>
          <w:bCs/>
          <w:sz w:val="20"/>
          <w:szCs w:val="20"/>
          <w:lang w:val="de-DE"/>
        </w:rPr>
        <w:t>Ceramiche</w:t>
      </w:r>
      <w:proofErr w:type="spellEnd"/>
      <w:r w:rsidRPr="00FD5DF1">
        <w:rPr>
          <w:rFonts w:ascii="Open Sans" w:hAnsi="Open Sans" w:cs="Open Sans"/>
          <w:b/>
          <w:bCs/>
          <w:sz w:val="20"/>
          <w:szCs w:val="20"/>
          <w:lang w:val="de-DE"/>
        </w:rPr>
        <w:t xml:space="preserve"> </w:t>
      </w:r>
      <w:proofErr w:type="spellStart"/>
      <w:r w:rsidRPr="00FD5DF1">
        <w:rPr>
          <w:rFonts w:ascii="Open Sans" w:hAnsi="Open Sans" w:cs="Open Sans"/>
          <w:b/>
          <w:bCs/>
          <w:sz w:val="20"/>
          <w:szCs w:val="20"/>
          <w:lang w:val="de-DE"/>
        </w:rPr>
        <w:t>d'Italia</w:t>
      </w:r>
      <w:proofErr w:type="spellEnd"/>
      <w:r w:rsidRPr="00FD5DF1">
        <w:rPr>
          <w:rFonts w:ascii="Open Sans" w:hAnsi="Open Sans" w:cs="Open Sans"/>
          <w:sz w:val="20"/>
          <w:szCs w:val="20"/>
          <w:lang w:val="de-DE"/>
        </w:rPr>
        <w:t xml:space="preserve"> (eine Marke von Florim) mit einem digitalen Projekt dem </w:t>
      </w:r>
      <w:r w:rsidRPr="00FD5DF1">
        <w:rPr>
          <w:rFonts w:ascii="Open Sans" w:hAnsi="Open Sans" w:cs="Open Sans"/>
          <w:b/>
          <w:bCs/>
          <w:sz w:val="20"/>
          <w:szCs w:val="20"/>
          <w:lang w:val="de-DE"/>
        </w:rPr>
        <w:t>Metaversum</w:t>
      </w:r>
      <w:r w:rsidRPr="00FD5DF1">
        <w:rPr>
          <w:rFonts w:ascii="Open Sans" w:hAnsi="Open Sans" w:cs="Open Sans"/>
          <w:sz w:val="20"/>
          <w:szCs w:val="20"/>
          <w:lang w:val="de-DE"/>
        </w:rPr>
        <w:t xml:space="preserve"> zu, das sich mit </w:t>
      </w:r>
      <w:r w:rsidRPr="00FD5DF1">
        <w:rPr>
          <w:rFonts w:ascii="Open Sans" w:hAnsi="Open Sans" w:cs="Open Sans"/>
          <w:i/>
          <w:iCs/>
          <w:sz w:val="20"/>
          <w:szCs w:val="20"/>
          <w:lang w:val="de-DE"/>
        </w:rPr>
        <w:t xml:space="preserve">non fungible </w:t>
      </w:r>
      <w:proofErr w:type="spellStart"/>
      <w:r w:rsidRPr="00FD5DF1">
        <w:rPr>
          <w:rFonts w:ascii="Open Sans" w:hAnsi="Open Sans" w:cs="Open Sans"/>
          <w:i/>
          <w:iCs/>
          <w:sz w:val="20"/>
          <w:szCs w:val="20"/>
          <w:lang w:val="de-DE"/>
        </w:rPr>
        <w:t>tokens</w:t>
      </w:r>
      <w:proofErr w:type="spellEnd"/>
      <w:r w:rsidRPr="00FD5DF1">
        <w:rPr>
          <w:rFonts w:ascii="Open Sans" w:hAnsi="Open Sans" w:cs="Open Sans"/>
          <w:sz w:val="20"/>
          <w:szCs w:val="20"/>
          <w:lang w:val="de-DE"/>
        </w:rPr>
        <w:t xml:space="preserve"> (</w:t>
      </w:r>
      <w:r w:rsidRPr="00FD5DF1">
        <w:rPr>
          <w:rFonts w:ascii="Open Sans" w:hAnsi="Open Sans" w:cs="Open Sans"/>
          <w:b/>
          <w:bCs/>
          <w:sz w:val="20"/>
          <w:szCs w:val="20"/>
          <w:lang w:val="de-DE"/>
        </w:rPr>
        <w:t>NFT</w:t>
      </w:r>
      <w:r w:rsidRPr="00FD5DF1">
        <w:rPr>
          <w:rFonts w:ascii="Open Sans" w:hAnsi="Open Sans" w:cs="Open Sans"/>
          <w:sz w:val="20"/>
          <w:szCs w:val="20"/>
          <w:lang w:val="de-DE"/>
        </w:rPr>
        <w:t xml:space="preserve">) befasst und eine Brücke zwischen dem innovativen Ansatz von Florim und der experimentellen DNA </w:t>
      </w:r>
      <w:r w:rsidR="001747B3" w:rsidRPr="00FD5DF1">
        <w:rPr>
          <w:rFonts w:ascii="Open Sans" w:hAnsi="Open Sans" w:cs="Open Sans"/>
          <w:sz w:val="20"/>
          <w:szCs w:val="20"/>
          <w:lang w:val="de-DE"/>
        </w:rPr>
        <w:t xml:space="preserve">der Marke </w:t>
      </w:r>
      <w:r w:rsidRPr="00FD5DF1">
        <w:rPr>
          <w:rFonts w:ascii="Open Sans" w:hAnsi="Open Sans" w:cs="Open Sans"/>
          <w:sz w:val="20"/>
          <w:szCs w:val="20"/>
          <w:lang w:val="de-DE"/>
        </w:rPr>
        <w:t xml:space="preserve">CEDIT darstellt. </w:t>
      </w:r>
    </w:p>
    <w:p w14:paraId="0851F47F" w14:textId="4B1D5AAB" w:rsidR="00554B73" w:rsidRPr="00FD5DF1" w:rsidRDefault="00554B73" w:rsidP="005D4F7C">
      <w:pPr>
        <w:pStyle w:val="Nessunaspaziatura"/>
        <w:rPr>
          <w:rFonts w:ascii="Open Sans" w:hAnsi="Open Sans" w:cs="Open Sans"/>
          <w:sz w:val="20"/>
          <w:szCs w:val="20"/>
          <w:lang w:val="de-DE"/>
        </w:rPr>
      </w:pPr>
    </w:p>
    <w:p w14:paraId="402C243E" w14:textId="6E8B1344" w:rsidR="00554B73" w:rsidRPr="00FD5DF1" w:rsidRDefault="00554B73" w:rsidP="005D4F7C">
      <w:pPr>
        <w:pStyle w:val="Nessunaspaziatura"/>
        <w:rPr>
          <w:rFonts w:ascii="Open Sans" w:hAnsi="Open Sans" w:cs="Open Sans"/>
          <w:sz w:val="20"/>
          <w:szCs w:val="20"/>
          <w:lang w:val="de-DE"/>
        </w:rPr>
      </w:pPr>
      <w:r w:rsidRPr="00FD5DF1">
        <w:rPr>
          <w:rFonts w:ascii="Open Sans" w:hAnsi="Open Sans" w:cs="Open Sans"/>
          <w:sz w:val="20"/>
          <w:szCs w:val="20"/>
          <w:lang w:val="de-DE"/>
        </w:rPr>
        <w:t xml:space="preserve">Die </w:t>
      </w:r>
      <w:r w:rsidRPr="00FD5DF1">
        <w:rPr>
          <w:rFonts w:ascii="Open Sans" w:hAnsi="Open Sans" w:cs="Open Sans"/>
          <w:b/>
          <w:bCs/>
          <w:sz w:val="20"/>
          <w:szCs w:val="20"/>
          <w:lang w:val="de-DE"/>
        </w:rPr>
        <w:t>zehn CEDIT-Keramikkollektionen</w:t>
      </w:r>
      <w:r w:rsidRPr="00FD5DF1">
        <w:rPr>
          <w:rFonts w:ascii="Open Sans" w:hAnsi="Open Sans" w:cs="Open Sans"/>
          <w:sz w:val="20"/>
          <w:szCs w:val="20"/>
          <w:lang w:val="de-DE"/>
        </w:rPr>
        <w:t xml:space="preserve">, die seit 2016 auf den Markt gekommen sind, werden zu Protagonisten einer echten Kunstgalerie, deren physischer Eingang sich im Foro </w:t>
      </w:r>
      <w:proofErr w:type="spellStart"/>
      <w:r w:rsidRPr="00FD5DF1">
        <w:rPr>
          <w:rFonts w:ascii="Open Sans" w:hAnsi="Open Sans" w:cs="Open Sans"/>
          <w:sz w:val="20"/>
          <w:szCs w:val="20"/>
          <w:lang w:val="de-DE"/>
        </w:rPr>
        <w:t>Buonaparte</w:t>
      </w:r>
      <w:proofErr w:type="spellEnd"/>
      <w:r w:rsidRPr="00FD5DF1">
        <w:rPr>
          <w:rFonts w:ascii="Open Sans" w:hAnsi="Open Sans" w:cs="Open Sans"/>
          <w:sz w:val="20"/>
          <w:szCs w:val="20"/>
          <w:lang w:val="de-DE"/>
        </w:rPr>
        <w:t xml:space="preserve"> befindet und die ihre Fortsetzung in Form von virtuellen Erlebnissen auf dem Smartphone /</w:t>
      </w:r>
      <w:r w:rsidR="001747B3" w:rsidRPr="00FD5DF1">
        <w:rPr>
          <w:rFonts w:ascii="Open Sans" w:hAnsi="Open Sans" w:cs="Open Sans"/>
          <w:sz w:val="20"/>
          <w:szCs w:val="20"/>
          <w:lang w:val="de-DE"/>
        </w:rPr>
        <w:t xml:space="preserve"> Device</w:t>
      </w:r>
      <w:r w:rsidRPr="00FD5DF1">
        <w:rPr>
          <w:rFonts w:ascii="Open Sans" w:hAnsi="Open Sans" w:cs="Open Sans"/>
          <w:sz w:val="20"/>
          <w:szCs w:val="20"/>
          <w:lang w:val="de-DE"/>
        </w:rPr>
        <w:t xml:space="preserve"> findet. In der Ausstellung</w:t>
      </w:r>
      <w:r w:rsidR="001747B3" w:rsidRPr="00FD5DF1">
        <w:rPr>
          <w:rFonts w:ascii="Open Sans" w:hAnsi="Open Sans" w:cs="Open Sans"/>
          <w:sz w:val="20"/>
          <w:szCs w:val="20"/>
          <w:lang w:val="de-DE"/>
        </w:rPr>
        <w:t xml:space="preserve"> kann man</w:t>
      </w:r>
      <w:r w:rsidRPr="00FD5DF1">
        <w:rPr>
          <w:rFonts w:ascii="Open Sans" w:hAnsi="Open Sans" w:cs="Open Sans"/>
          <w:sz w:val="20"/>
          <w:szCs w:val="20"/>
          <w:lang w:val="de-DE"/>
        </w:rPr>
        <w:t xml:space="preserve"> sich bewegen und die dynamischen NFTs betrachten. Zehn </w:t>
      </w:r>
      <w:r w:rsidRPr="00FD5DF1">
        <w:rPr>
          <w:rFonts w:ascii="Open Sans" w:hAnsi="Open Sans" w:cs="Open Sans"/>
          <w:b/>
          <w:bCs/>
          <w:i/>
          <w:iCs/>
          <w:sz w:val="20"/>
          <w:szCs w:val="20"/>
          <w:lang w:val="de-DE"/>
        </w:rPr>
        <w:t xml:space="preserve">New Future </w:t>
      </w:r>
      <w:proofErr w:type="spellStart"/>
      <w:r w:rsidRPr="00FD5DF1">
        <w:rPr>
          <w:rFonts w:ascii="Open Sans" w:hAnsi="Open Sans" w:cs="Open Sans"/>
          <w:b/>
          <w:bCs/>
          <w:i/>
          <w:iCs/>
          <w:sz w:val="20"/>
          <w:szCs w:val="20"/>
          <w:lang w:val="de-DE"/>
        </w:rPr>
        <w:t>Treasures</w:t>
      </w:r>
      <w:proofErr w:type="spellEnd"/>
      <w:r w:rsidRPr="00FD5DF1">
        <w:rPr>
          <w:rFonts w:ascii="Open Sans" w:hAnsi="Open Sans" w:cs="Open Sans"/>
          <w:sz w:val="20"/>
          <w:szCs w:val="20"/>
          <w:lang w:val="de-DE"/>
        </w:rPr>
        <w:t xml:space="preserve"> präsentieren sich als „</w:t>
      </w:r>
      <w:r w:rsidRPr="00FD5DF1">
        <w:rPr>
          <w:rFonts w:ascii="Open Sans" w:hAnsi="Open Sans" w:cs="Open Sans"/>
          <w:b/>
          <w:bCs/>
          <w:sz w:val="20"/>
          <w:szCs w:val="20"/>
          <w:lang w:val="de-DE"/>
        </w:rPr>
        <w:t>Fundstücke der Zukunft</w:t>
      </w:r>
      <w:r w:rsidRPr="00FD5DF1">
        <w:rPr>
          <w:rFonts w:ascii="Open Sans" w:hAnsi="Open Sans" w:cs="Open Sans"/>
          <w:sz w:val="20"/>
          <w:szCs w:val="20"/>
          <w:lang w:val="de-DE"/>
        </w:rPr>
        <w:t>“ in einer Landschaft, in der sich Verweise und Symbole finden, die auf die historischen Ruinen des Klassizismus Bezug nehmen. Eine Reise zwischen Kunst und Design, die verschiedene Ausdruckssprachen miteinander verwebt und uns in eine zwischen Vergangenheit, Gegenwart und Zukunft schwebende Traumwelt führt.</w:t>
      </w:r>
    </w:p>
    <w:p w14:paraId="299D8034" w14:textId="6A003C7A" w:rsidR="006F3DBB" w:rsidRPr="00FD5DF1" w:rsidRDefault="006F3DBB" w:rsidP="005D4F7C">
      <w:pPr>
        <w:pStyle w:val="Nessunaspaziatura"/>
        <w:rPr>
          <w:rFonts w:ascii="Open Sans" w:hAnsi="Open Sans" w:cs="Open Sans"/>
          <w:sz w:val="20"/>
          <w:szCs w:val="20"/>
          <w:lang w:val="de-DE"/>
        </w:rPr>
      </w:pPr>
    </w:p>
    <w:p w14:paraId="4125DA71" w14:textId="5755B264" w:rsidR="002049F0" w:rsidRPr="00FD5DF1" w:rsidRDefault="006A699F" w:rsidP="006A699F">
      <w:pPr>
        <w:pStyle w:val="Nessunaspaziatura"/>
        <w:rPr>
          <w:rFonts w:ascii="Open Sans" w:hAnsi="Open Sans" w:cs="Open Sans"/>
          <w:sz w:val="20"/>
          <w:szCs w:val="20"/>
          <w:lang w:val="de-DE"/>
        </w:rPr>
      </w:pPr>
      <w:r w:rsidRPr="00FD5DF1">
        <w:rPr>
          <w:rFonts w:ascii="Open Sans" w:hAnsi="Open Sans" w:cs="Open Sans"/>
          <w:sz w:val="20"/>
          <w:szCs w:val="20"/>
          <w:lang w:val="de-DE"/>
        </w:rPr>
        <w:t xml:space="preserve">Dieses Projekt verbindet auf perfekte Weise die DNA von CEDIT, die auf das </w:t>
      </w:r>
      <w:r w:rsidRPr="00FD5DF1">
        <w:rPr>
          <w:rFonts w:ascii="Open Sans" w:hAnsi="Open Sans" w:cs="Open Sans"/>
          <w:b/>
          <w:bCs/>
          <w:sz w:val="20"/>
          <w:szCs w:val="20"/>
          <w:lang w:val="de-DE"/>
        </w:rPr>
        <w:t>Experimentieren</w:t>
      </w:r>
      <w:r w:rsidRPr="00FD5DF1">
        <w:rPr>
          <w:rFonts w:ascii="Open Sans" w:hAnsi="Open Sans" w:cs="Open Sans"/>
          <w:sz w:val="20"/>
          <w:szCs w:val="20"/>
          <w:lang w:val="de-DE"/>
        </w:rPr>
        <w:t xml:space="preserve"> ausgerichtet ist, mit Werten, die fest in der Kultur der Schönheit, der Kunst, des Designs und der Architektur verwurzelt sind. Die zehn NFTs versiegeln die einzelnen Werksammlungen exklusiv als </w:t>
      </w:r>
      <w:r w:rsidRPr="00FD5DF1">
        <w:rPr>
          <w:rFonts w:ascii="Open Sans" w:hAnsi="Open Sans" w:cs="Open Sans"/>
          <w:b/>
          <w:bCs/>
          <w:sz w:val="20"/>
          <w:szCs w:val="20"/>
          <w:lang w:val="de-DE"/>
        </w:rPr>
        <w:t>digitale Artefakte</w:t>
      </w:r>
      <w:r w:rsidRPr="00FD5DF1">
        <w:rPr>
          <w:rFonts w:ascii="Open Sans" w:hAnsi="Open Sans" w:cs="Open Sans"/>
          <w:sz w:val="20"/>
          <w:szCs w:val="20"/>
          <w:lang w:val="de-DE"/>
        </w:rPr>
        <w:t xml:space="preserve"> und machen ihre Darstellung einzigartig. </w:t>
      </w:r>
    </w:p>
    <w:p w14:paraId="214A734E" w14:textId="4036475C" w:rsidR="00D27271" w:rsidRPr="00FD5DF1" w:rsidRDefault="00D27271" w:rsidP="006A699F">
      <w:pPr>
        <w:pStyle w:val="Nessunaspaziatura"/>
        <w:rPr>
          <w:rFonts w:ascii="Open Sans" w:hAnsi="Open Sans" w:cs="Open Sans"/>
          <w:sz w:val="20"/>
          <w:szCs w:val="20"/>
          <w:lang w:val="de-DE"/>
        </w:rPr>
      </w:pPr>
    </w:p>
    <w:p w14:paraId="5DF35287" w14:textId="7DF1C1DB" w:rsidR="00D27271" w:rsidRPr="00FD5DF1" w:rsidRDefault="00F07409" w:rsidP="00D27271">
      <w:pPr>
        <w:pStyle w:val="Nessunaspaziatura"/>
        <w:rPr>
          <w:rFonts w:ascii="Open Sans" w:hAnsi="Open Sans" w:cs="Open Sans"/>
          <w:sz w:val="20"/>
          <w:szCs w:val="20"/>
          <w:lang w:val="de-DE"/>
        </w:rPr>
      </w:pPr>
      <w:r w:rsidRPr="00FD5DF1">
        <w:rPr>
          <w:rFonts w:ascii="Open Sans" w:hAnsi="Open Sans" w:cs="Open Sans"/>
          <w:sz w:val="20"/>
          <w:szCs w:val="20"/>
          <w:lang w:val="de-DE"/>
        </w:rPr>
        <w:t xml:space="preserve">Eine gedämpfte und verdunkelte Umgebung im </w:t>
      </w:r>
      <w:proofErr w:type="spellStart"/>
      <w:r w:rsidRPr="00FD5DF1">
        <w:rPr>
          <w:rFonts w:ascii="Open Sans" w:hAnsi="Open Sans" w:cs="Open Sans"/>
          <w:sz w:val="20"/>
          <w:szCs w:val="20"/>
          <w:lang w:val="de-DE"/>
        </w:rPr>
        <w:t>Spazio</w:t>
      </w:r>
      <w:proofErr w:type="spellEnd"/>
      <w:r w:rsidRPr="00FD5DF1">
        <w:rPr>
          <w:rFonts w:ascii="Open Sans" w:hAnsi="Open Sans" w:cs="Open Sans"/>
          <w:sz w:val="20"/>
          <w:szCs w:val="20"/>
          <w:lang w:val="de-DE"/>
        </w:rPr>
        <w:t xml:space="preserve"> CEDIT bildet das Eingangsportal zum virtuellen Museum, das über einen </w:t>
      </w:r>
      <w:r w:rsidRPr="00FD5DF1">
        <w:rPr>
          <w:rFonts w:ascii="Open Sans" w:hAnsi="Open Sans" w:cs="Open Sans"/>
          <w:b/>
          <w:bCs/>
          <w:sz w:val="20"/>
          <w:szCs w:val="20"/>
          <w:lang w:val="de-DE"/>
        </w:rPr>
        <w:t xml:space="preserve">großen Bildschirm </w:t>
      </w:r>
      <w:r w:rsidRPr="00FD5DF1">
        <w:rPr>
          <w:rFonts w:ascii="Open Sans" w:hAnsi="Open Sans" w:cs="Open Sans"/>
          <w:sz w:val="20"/>
          <w:szCs w:val="20"/>
          <w:lang w:val="de-DE"/>
        </w:rPr>
        <w:t xml:space="preserve">im Inneren besucht werden kann. Durch das dort installierte </w:t>
      </w:r>
      <w:r w:rsidRPr="00FD5DF1">
        <w:rPr>
          <w:rFonts w:ascii="Open Sans" w:hAnsi="Open Sans" w:cs="Open Sans"/>
          <w:b/>
          <w:bCs/>
          <w:sz w:val="20"/>
          <w:szCs w:val="20"/>
          <w:lang w:val="de-DE"/>
        </w:rPr>
        <w:t>Spiegelspiel</w:t>
      </w:r>
      <w:r w:rsidRPr="00FD5DF1">
        <w:rPr>
          <w:rFonts w:ascii="Open Sans" w:hAnsi="Open Sans" w:cs="Open Sans"/>
          <w:sz w:val="20"/>
          <w:szCs w:val="20"/>
          <w:lang w:val="de-DE"/>
        </w:rPr>
        <w:t xml:space="preserve"> wird das Erlebnis noch </w:t>
      </w:r>
      <w:r w:rsidRPr="00FD5DF1">
        <w:rPr>
          <w:rFonts w:ascii="Open Sans" w:hAnsi="Open Sans" w:cs="Open Sans"/>
          <w:b/>
          <w:bCs/>
          <w:sz w:val="20"/>
          <w:szCs w:val="20"/>
          <w:lang w:val="de-DE"/>
        </w:rPr>
        <w:t>intensiver</w:t>
      </w:r>
      <w:r w:rsidRPr="00FD5DF1">
        <w:rPr>
          <w:rFonts w:ascii="Open Sans" w:hAnsi="Open Sans" w:cs="Open Sans"/>
          <w:sz w:val="20"/>
          <w:szCs w:val="20"/>
          <w:lang w:val="de-DE"/>
        </w:rPr>
        <w:t xml:space="preserve">. Die Schaufenster des Ausstellungsraums vervollständigen die Installation, indem sie auf das zugehörige Bild des Projekts verweisen. </w:t>
      </w:r>
    </w:p>
    <w:p w14:paraId="2CE97A57" w14:textId="14071EE5" w:rsidR="00434278" w:rsidRPr="00FD5DF1" w:rsidRDefault="00434278" w:rsidP="006A699F">
      <w:pPr>
        <w:pStyle w:val="Nessunaspaziatura"/>
        <w:rPr>
          <w:rFonts w:ascii="Open Sans" w:hAnsi="Open Sans" w:cs="Open Sans"/>
          <w:iCs/>
          <w:sz w:val="20"/>
          <w:szCs w:val="20"/>
          <w:lang w:val="de-DE"/>
        </w:rPr>
      </w:pPr>
    </w:p>
    <w:p w14:paraId="53362C4B" w14:textId="598C3302" w:rsidR="00434278" w:rsidRPr="00FD5DF1" w:rsidRDefault="00434278" w:rsidP="00434278">
      <w:pPr>
        <w:pStyle w:val="Nessunaspaziatura"/>
        <w:rPr>
          <w:rFonts w:ascii="Open Sans" w:hAnsi="Open Sans" w:cs="Open Sans"/>
          <w:sz w:val="20"/>
          <w:szCs w:val="20"/>
          <w:lang w:val="de-DE"/>
        </w:rPr>
      </w:pPr>
      <w:r w:rsidRPr="00FD5DF1">
        <w:rPr>
          <w:rFonts w:ascii="Open Sans" w:hAnsi="Open Sans" w:cs="Open Sans"/>
          <w:sz w:val="20"/>
          <w:szCs w:val="20"/>
          <w:lang w:val="de-DE"/>
        </w:rPr>
        <w:t>Um auf die Ausstellungsgalerie zuzugreifen, genügt es, mit dem</w:t>
      </w:r>
      <w:r w:rsidR="001747B3" w:rsidRPr="00FD5DF1">
        <w:rPr>
          <w:rFonts w:ascii="Open Sans" w:hAnsi="Open Sans" w:cs="Open Sans"/>
          <w:sz w:val="20"/>
          <w:szCs w:val="20"/>
          <w:lang w:val="de-DE"/>
        </w:rPr>
        <w:t xml:space="preserve"> jeweiligen Device</w:t>
      </w:r>
      <w:r w:rsidRPr="00FD5DF1">
        <w:rPr>
          <w:rFonts w:ascii="Open Sans" w:hAnsi="Open Sans" w:cs="Open Sans"/>
          <w:sz w:val="20"/>
          <w:szCs w:val="20"/>
          <w:lang w:val="de-DE"/>
        </w:rPr>
        <w:t xml:space="preserve"> auf die Website </w:t>
      </w:r>
      <w:hyperlink r:id="rId8" w:history="1">
        <w:r w:rsidRPr="00FD5DF1">
          <w:rPr>
            <w:rStyle w:val="Collegamentoipertestuale"/>
            <w:rFonts w:ascii="Open Sans" w:hAnsi="Open Sans" w:cs="Open Sans"/>
            <w:sz w:val="20"/>
            <w:szCs w:val="20"/>
            <w:lang w:val="de-DE"/>
          </w:rPr>
          <w:t>https://thebithall/newfuturetreasures-cedit.com/</w:t>
        </w:r>
      </w:hyperlink>
      <w:r w:rsidRPr="00FD5DF1">
        <w:rPr>
          <w:rFonts w:ascii="Open Sans" w:hAnsi="Open Sans" w:cs="Open Sans"/>
          <w:sz w:val="20"/>
          <w:szCs w:val="20"/>
          <w:lang w:val="de-DE"/>
        </w:rPr>
        <w:t xml:space="preserve"> zu gehen oder die QR-Codes auf den </w:t>
      </w:r>
      <w:proofErr w:type="spellStart"/>
      <w:r w:rsidRPr="00FD5DF1">
        <w:rPr>
          <w:rFonts w:ascii="Open Sans" w:hAnsi="Open Sans" w:cs="Open Sans"/>
          <w:sz w:val="20"/>
          <w:szCs w:val="20"/>
          <w:lang w:val="de-DE"/>
        </w:rPr>
        <w:t>Spazio</w:t>
      </w:r>
      <w:proofErr w:type="spellEnd"/>
      <w:r w:rsidRPr="00FD5DF1">
        <w:rPr>
          <w:rFonts w:ascii="Open Sans" w:hAnsi="Open Sans" w:cs="Open Sans"/>
          <w:sz w:val="20"/>
          <w:szCs w:val="20"/>
          <w:lang w:val="de-DE"/>
        </w:rPr>
        <w:t xml:space="preserve"> CEDIT-Schildern zu scannen. Nach „Betreten“ der virtuellen Welt kann sich der Besucher von den </w:t>
      </w:r>
      <w:proofErr w:type="spellStart"/>
      <w:r w:rsidRPr="00FD5DF1">
        <w:rPr>
          <w:rFonts w:ascii="Open Sans" w:hAnsi="Open Sans" w:cs="Open Sans"/>
          <w:i/>
          <w:iCs/>
          <w:sz w:val="20"/>
          <w:szCs w:val="20"/>
          <w:lang w:val="de-DE"/>
        </w:rPr>
        <w:t>calls</w:t>
      </w:r>
      <w:proofErr w:type="spellEnd"/>
      <w:r w:rsidRPr="00FD5DF1">
        <w:rPr>
          <w:rFonts w:ascii="Open Sans" w:hAnsi="Open Sans" w:cs="Open Sans"/>
          <w:i/>
          <w:iCs/>
          <w:sz w:val="20"/>
          <w:szCs w:val="20"/>
          <w:lang w:val="de-DE"/>
        </w:rPr>
        <w:t xml:space="preserve"> </w:t>
      </w:r>
      <w:proofErr w:type="spellStart"/>
      <w:r w:rsidRPr="00FD5DF1">
        <w:rPr>
          <w:rFonts w:ascii="Open Sans" w:hAnsi="Open Sans" w:cs="Open Sans"/>
          <w:i/>
          <w:iCs/>
          <w:sz w:val="20"/>
          <w:szCs w:val="20"/>
          <w:lang w:val="de-DE"/>
        </w:rPr>
        <w:t>to</w:t>
      </w:r>
      <w:proofErr w:type="spellEnd"/>
      <w:r w:rsidRPr="00FD5DF1">
        <w:rPr>
          <w:rFonts w:ascii="Open Sans" w:hAnsi="Open Sans" w:cs="Open Sans"/>
          <w:i/>
          <w:iCs/>
          <w:sz w:val="20"/>
          <w:szCs w:val="20"/>
          <w:lang w:val="de-DE"/>
        </w:rPr>
        <w:t xml:space="preserve"> </w:t>
      </w:r>
      <w:proofErr w:type="spellStart"/>
      <w:r w:rsidRPr="00FD5DF1">
        <w:rPr>
          <w:rFonts w:ascii="Open Sans" w:hAnsi="Open Sans" w:cs="Open Sans"/>
          <w:i/>
          <w:iCs/>
          <w:sz w:val="20"/>
          <w:szCs w:val="20"/>
          <w:lang w:val="de-DE"/>
        </w:rPr>
        <w:t>action</w:t>
      </w:r>
      <w:proofErr w:type="spellEnd"/>
      <w:r w:rsidRPr="00FD5DF1">
        <w:rPr>
          <w:rFonts w:ascii="Open Sans" w:hAnsi="Open Sans" w:cs="Open Sans"/>
          <w:sz w:val="20"/>
          <w:szCs w:val="20"/>
          <w:lang w:val="de-DE"/>
        </w:rPr>
        <w:t xml:space="preserve">, die sich entlang des Wegs befinden, durch die Besichtigung führen lassen. Die zehn </w:t>
      </w:r>
      <w:r w:rsidRPr="00FD5DF1">
        <w:rPr>
          <w:rFonts w:ascii="Open Sans" w:hAnsi="Open Sans" w:cs="Open Sans"/>
          <w:i/>
          <w:iCs/>
          <w:sz w:val="20"/>
          <w:szCs w:val="20"/>
          <w:lang w:val="de-DE"/>
        </w:rPr>
        <w:t xml:space="preserve">New Future </w:t>
      </w:r>
      <w:proofErr w:type="spellStart"/>
      <w:r w:rsidRPr="00FD5DF1">
        <w:rPr>
          <w:rFonts w:ascii="Open Sans" w:hAnsi="Open Sans" w:cs="Open Sans"/>
          <w:i/>
          <w:iCs/>
          <w:sz w:val="20"/>
          <w:szCs w:val="20"/>
          <w:lang w:val="de-DE"/>
        </w:rPr>
        <w:t>Treasures</w:t>
      </w:r>
      <w:proofErr w:type="spellEnd"/>
      <w:r w:rsidRPr="00FD5DF1">
        <w:rPr>
          <w:rFonts w:ascii="Open Sans" w:hAnsi="Open Sans" w:cs="Open Sans"/>
          <w:sz w:val="20"/>
          <w:szCs w:val="20"/>
          <w:lang w:val="de-DE"/>
        </w:rPr>
        <w:t xml:space="preserve"> stehen auf der Plattform </w:t>
      </w:r>
      <w:proofErr w:type="spellStart"/>
      <w:r w:rsidRPr="00FD5DF1">
        <w:rPr>
          <w:rFonts w:ascii="Open Sans" w:hAnsi="Open Sans" w:cs="Open Sans"/>
          <w:i/>
          <w:iCs/>
          <w:sz w:val="20"/>
          <w:szCs w:val="20"/>
          <w:lang w:val="de-DE"/>
        </w:rPr>
        <w:t>Rarible</w:t>
      </w:r>
      <w:proofErr w:type="spellEnd"/>
      <w:r w:rsidRPr="00FD5DF1">
        <w:rPr>
          <w:rFonts w:ascii="Open Sans" w:hAnsi="Open Sans" w:cs="Open Sans"/>
          <w:sz w:val="20"/>
          <w:szCs w:val="20"/>
          <w:lang w:val="de-DE"/>
        </w:rPr>
        <w:t>, einem der führenden Online-Marktplätze für digitale Werke, zum Verkauf.</w:t>
      </w:r>
    </w:p>
    <w:p w14:paraId="24C62DC2" w14:textId="61D62253" w:rsidR="00E33C46" w:rsidRPr="00FD5DF1" w:rsidRDefault="00E33C46" w:rsidP="00434278">
      <w:pPr>
        <w:pStyle w:val="Nessunaspaziatura"/>
        <w:rPr>
          <w:rFonts w:ascii="Open Sans" w:hAnsi="Open Sans" w:cs="Open Sans"/>
          <w:sz w:val="20"/>
          <w:szCs w:val="20"/>
          <w:lang w:val="de-DE"/>
        </w:rPr>
      </w:pPr>
    </w:p>
    <w:p w14:paraId="00A5E25A" w14:textId="67C70809" w:rsidR="007E3000" w:rsidRPr="00FD5DF1" w:rsidRDefault="00E33C46" w:rsidP="00E33C46">
      <w:pPr>
        <w:pStyle w:val="Nessunaspaziatura"/>
        <w:rPr>
          <w:rFonts w:ascii="Open Sans" w:hAnsi="Open Sans" w:cs="Open Sans"/>
          <w:sz w:val="20"/>
          <w:szCs w:val="20"/>
          <w:lang w:val="de-DE"/>
        </w:rPr>
      </w:pPr>
      <w:r w:rsidRPr="00FD5DF1">
        <w:rPr>
          <w:rFonts w:ascii="Open Sans" w:hAnsi="Open Sans" w:cs="Open Sans"/>
          <w:sz w:val="20"/>
          <w:szCs w:val="20"/>
          <w:lang w:val="de-DE"/>
        </w:rPr>
        <w:t>Mit diesem Projekt betrachtet CEDIT die Welt der Kunst und des Designs durch die Linse der Innovation, ohne jedoch</w:t>
      </w:r>
      <w:r w:rsidR="002D5AB2" w:rsidRPr="00FD5DF1">
        <w:rPr>
          <w:rFonts w:ascii="Open Sans" w:hAnsi="Open Sans" w:cs="Open Sans"/>
          <w:sz w:val="20"/>
          <w:szCs w:val="20"/>
          <w:lang w:val="de-DE"/>
        </w:rPr>
        <w:t xml:space="preserve"> ihren</w:t>
      </w:r>
      <w:r w:rsidRPr="00FD5DF1">
        <w:rPr>
          <w:rFonts w:ascii="Open Sans" w:hAnsi="Open Sans" w:cs="Open Sans"/>
          <w:sz w:val="20"/>
          <w:szCs w:val="20"/>
          <w:lang w:val="de-DE"/>
        </w:rPr>
        <w:t xml:space="preserve"> poetischen Gehalt zu vernachlässigen.</w:t>
      </w:r>
    </w:p>
    <w:p w14:paraId="2F3ED136" w14:textId="17ECCD00" w:rsidR="00EF5B91" w:rsidRPr="00FD5DF1" w:rsidRDefault="00EF5B91" w:rsidP="00E33C46">
      <w:pPr>
        <w:pStyle w:val="Nessunaspaziatura"/>
        <w:rPr>
          <w:rFonts w:ascii="Open Sans" w:hAnsi="Open Sans" w:cs="Open Sans"/>
          <w:sz w:val="20"/>
          <w:szCs w:val="20"/>
          <w:lang w:val="de-DE"/>
        </w:rPr>
      </w:pPr>
    </w:p>
    <w:p w14:paraId="72813E4E" w14:textId="570CB0C8" w:rsidR="00EF5B91" w:rsidRPr="001747B3" w:rsidRDefault="00EF5B91" w:rsidP="00E33C46">
      <w:pPr>
        <w:pStyle w:val="Nessunaspaziatura"/>
        <w:rPr>
          <w:rFonts w:ascii="Open Sans" w:hAnsi="Open Sans" w:cs="Open Sans"/>
          <w:sz w:val="20"/>
          <w:szCs w:val="20"/>
          <w:lang w:val="de-DE"/>
        </w:rPr>
      </w:pPr>
      <w:r w:rsidRPr="00FD5DF1">
        <w:rPr>
          <w:rFonts w:ascii="Open Sans" w:hAnsi="Open Sans" w:cs="Open Sans"/>
          <w:sz w:val="20"/>
          <w:szCs w:val="20"/>
          <w:lang w:val="de-DE"/>
        </w:rPr>
        <w:t>Der Erlös aus dem Verkauf der NFTs wird an die</w:t>
      </w:r>
      <w:r>
        <w:rPr>
          <w:rFonts w:ascii="Open Sans" w:hAnsi="Open Sans" w:cs="Open Sans"/>
          <w:sz w:val="20"/>
          <w:szCs w:val="20"/>
          <w:lang w:val="de-DE"/>
        </w:rPr>
        <w:t xml:space="preserve"> internationale Hilfsorganisation Save The Children gespendet.</w:t>
      </w:r>
    </w:p>
    <w:p w14:paraId="1CE6C485" w14:textId="5C0DF051" w:rsidR="0092247B" w:rsidRPr="001747B3" w:rsidRDefault="0092247B" w:rsidP="00E33C46">
      <w:pPr>
        <w:pStyle w:val="Nessunaspaziatura"/>
        <w:rPr>
          <w:rFonts w:ascii="Open Sans" w:hAnsi="Open Sans" w:cs="Open Sans"/>
          <w:sz w:val="20"/>
          <w:szCs w:val="20"/>
          <w:lang w:val="de-DE"/>
        </w:rPr>
      </w:pPr>
    </w:p>
    <w:p w14:paraId="65C733ED" w14:textId="77777777" w:rsidR="0092247B" w:rsidRPr="009E6026" w:rsidRDefault="0092247B" w:rsidP="0092247B">
      <w:pPr>
        <w:pStyle w:val="Nessunaspaziatura"/>
        <w:rPr>
          <w:rFonts w:ascii="Open Sans" w:hAnsi="Open Sans" w:cs="Open Sans"/>
          <w:bCs/>
          <w:sz w:val="20"/>
          <w:szCs w:val="20"/>
        </w:rPr>
      </w:pPr>
      <w:proofErr w:type="spellStart"/>
      <w:r w:rsidRPr="009E6026">
        <w:rPr>
          <w:rFonts w:ascii="Open Sans" w:hAnsi="Open Sans" w:cs="Open Sans"/>
          <w:b/>
          <w:bCs/>
          <w:i/>
          <w:iCs/>
          <w:sz w:val="20"/>
          <w:szCs w:val="20"/>
          <w:lang w:val="de-DE"/>
        </w:rPr>
        <w:t>Spazio</w:t>
      </w:r>
      <w:proofErr w:type="spellEnd"/>
      <w:r w:rsidRPr="009E6026">
        <w:rPr>
          <w:rFonts w:ascii="Open Sans" w:hAnsi="Open Sans" w:cs="Open Sans"/>
          <w:b/>
          <w:bCs/>
          <w:i/>
          <w:iCs/>
          <w:sz w:val="20"/>
          <w:szCs w:val="20"/>
          <w:lang w:val="de-DE"/>
        </w:rPr>
        <w:t xml:space="preserve"> CEDIT </w:t>
      </w:r>
      <w:r w:rsidRPr="009E6026">
        <w:rPr>
          <w:rFonts w:ascii="Open Sans" w:hAnsi="Open Sans" w:cs="Open Sans"/>
          <w:sz w:val="20"/>
          <w:szCs w:val="20"/>
          <w:lang w:val="de-DE"/>
        </w:rPr>
        <w:t xml:space="preserve">– Foro </w:t>
      </w:r>
      <w:proofErr w:type="spellStart"/>
      <w:r w:rsidRPr="009E6026">
        <w:rPr>
          <w:rFonts w:ascii="Open Sans" w:hAnsi="Open Sans" w:cs="Open Sans"/>
          <w:sz w:val="20"/>
          <w:szCs w:val="20"/>
          <w:lang w:val="de-DE"/>
        </w:rPr>
        <w:t>Buonaparte</w:t>
      </w:r>
      <w:proofErr w:type="spellEnd"/>
      <w:r w:rsidRPr="009E6026">
        <w:rPr>
          <w:rFonts w:ascii="Open Sans" w:hAnsi="Open Sans" w:cs="Open Sans"/>
          <w:sz w:val="20"/>
          <w:szCs w:val="20"/>
          <w:lang w:val="de-DE"/>
        </w:rPr>
        <w:t xml:space="preserve"> 14/A – Milano</w:t>
      </w:r>
    </w:p>
    <w:p w14:paraId="37780EF5" w14:textId="77777777" w:rsidR="009E6026" w:rsidRPr="009E6026" w:rsidRDefault="009E6026" w:rsidP="009E6026">
      <w:pPr>
        <w:pStyle w:val="Nessunaspaziatura"/>
        <w:numPr>
          <w:ilvl w:val="0"/>
          <w:numId w:val="13"/>
        </w:numPr>
        <w:rPr>
          <w:rFonts w:ascii="Open Sans" w:hAnsi="Open Sans" w:cs="Open Sans"/>
          <w:bCs/>
          <w:sz w:val="20"/>
          <w:szCs w:val="20"/>
        </w:rPr>
      </w:pPr>
      <w:r w:rsidRPr="009E6026">
        <w:rPr>
          <w:rFonts w:ascii="Open Sans" w:hAnsi="Open Sans" w:cs="Open Sans"/>
          <w:b/>
          <w:bCs/>
          <w:sz w:val="20"/>
          <w:szCs w:val="20"/>
          <w:lang w:val="de-DE"/>
        </w:rPr>
        <w:t>6./10./11./12. Juni</w:t>
      </w:r>
      <w:r w:rsidRPr="009E6026">
        <w:rPr>
          <w:rFonts w:ascii="Open Sans" w:hAnsi="Open Sans" w:cs="Open Sans"/>
          <w:sz w:val="20"/>
          <w:szCs w:val="20"/>
          <w:lang w:val="de-DE"/>
        </w:rPr>
        <w:t xml:space="preserve"> 10.00 - 19.00 Uhr</w:t>
      </w:r>
    </w:p>
    <w:p w14:paraId="13E28C9F" w14:textId="77777777" w:rsidR="009E6026" w:rsidRPr="009E6026" w:rsidRDefault="009E6026" w:rsidP="009E6026">
      <w:pPr>
        <w:pStyle w:val="FLORIMTesto"/>
        <w:numPr>
          <w:ilvl w:val="0"/>
          <w:numId w:val="13"/>
        </w:numPr>
        <w:rPr>
          <w:rFonts w:cs="Open Sans"/>
          <w:bCs/>
        </w:rPr>
      </w:pPr>
      <w:r w:rsidRPr="009E6026">
        <w:rPr>
          <w:rFonts w:cs="Open Sans"/>
          <w:b/>
          <w:bCs/>
          <w:lang w:val="de-DE"/>
        </w:rPr>
        <w:t>7. bis 9. Juni</w:t>
      </w:r>
      <w:r w:rsidRPr="009E6026">
        <w:rPr>
          <w:rFonts w:cs="Open Sans"/>
          <w:lang w:val="de-DE"/>
        </w:rPr>
        <w:t xml:space="preserve"> 10 bis 20 Uhr (Aperitif 18 bis 20 Uhr)</w:t>
      </w:r>
    </w:p>
    <w:p w14:paraId="75396B67" w14:textId="77777777" w:rsidR="009E6026" w:rsidRPr="009E6026" w:rsidRDefault="009E6026" w:rsidP="009E6026">
      <w:pPr>
        <w:pStyle w:val="FLORIMTesto"/>
        <w:numPr>
          <w:ilvl w:val="0"/>
          <w:numId w:val="13"/>
        </w:numPr>
        <w:rPr>
          <w:rFonts w:cs="Open Sans"/>
          <w:bCs/>
        </w:rPr>
      </w:pPr>
      <w:r w:rsidRPr="009E6026">
        <w:rPr>
          <w:rFonts w:cs="Open Sans"/>
          <w:b/>
          <w:bCs/>
          <w:lang w:val="de-DE"/>
        </w:rPr>
        <w:t>8. Juni</w:t>
      </w:r>
      <w:r w:rsidRPr="009E6026">
        <w:rPr>
          <w:rFonts w:cs="Open Sans"/>
          <w:lang w:val="de-DE"/>
        </w:rPr>
        <w:t xml:space="preserve"> 10 - 20 Uhr </w:t>
      </w:r>
      <w:r w:rsidRPr="009E6026">
        <w:rPr>
          <w:rFonts w:cs="Open Sans"/>
          <w:b/>
          <w:bCs/>
          <w:lang w:val="de-DE"/>
        </w:rPr>
        <w:t>+ Abendveranstaltung bis 23 Uhr</w:t>
      </w:r>
    </w:p>
    <w:p w14:paraId="2DBFD66E" w14:textId="77777777" w:rsidR="0092247B" w:rsidRPr="009E6026" w:rsidRDefault="0092247B" w:rsidP="0092247B">
      <w:pPr>
        <w:pStyle w:val="FLORIMTesto"/>
        <w:rPr>
          <w:rFonts w:cs="Open Sans"/>
          <w:b/>
        </w:rPr>
      </w:pPr>
    </w:p>
    <w:p w14:paraId="3391F53B" w14:textId="77777777" w:rsidR="0092247B" w:rsidRPr="009E6026" w:rsidRDefault="0092247B" w:rsidP="0092247B">
      <w:pPr>
        <w:pStyle w:val="FLORIMTesto"/>
        <w:rPr>
          <w:rFonts w:cs="Open Sans"/>
        </w:rPr>
      </w:pPr>
      <w:r w:rsidRPr="009E6026">
        <w:rPr>
          <w:rFonts w:cs="Open Sans"/>
          <w:b/>
          <w:bCs/>
          <w:lang w:val="de-DE"/>
        </w:rPr>
        <w:t>Social</w:t>
      </w:r>
    </w:p>
    <w:p w14:paraId="70CB41B2" w14:textId="7A869E4B" w:rsidR="009E6026" w:rsidRDefault="0092247B" w:rsidP="0092247B">
      <w:pPr>
        <w:pStyle w:val="FLORIMTesto"/>
        <w:rPr>
          <w:rFonts w:cs="Open Sans"/>
          <w:lang w:val="de-DE"/>
        </w:rPr>
      </w:pPr>
      <w:r w:rsidRPr="009E6026">
        <w:rPr>
          <w:rFonts w:cs="Open Sans"/>
          <w:lang w:val="de-DE"/>
        </w:rPr>
        <w:t>@ceditceramicheditalia - #ceditceramicheditalia - #cedit</w:t>
      </w:r>
    </w:p>
    <w:p w14:paraId="4E89E012" w14:textId="70556599" w:rsidR="009E6026" w:rsidRPr="00771925" w:rsidRDefault="009E6026" w:rsidP="009E6026">
      <w:pPr>
        <w:pStyle w:val="Nessunaspaziatura"/>
        <w:rPr>
          <w:rFonts w:ascii="Open Sans" w:eastAsiaTheme="minorEastAsia" w:hAnsi="Open Sans" w:cs="Open Sans"/>
          <w:b/>
          <w:bCs/>
          <w:noProof/>
          <w:color w:val="000000"/>
          <w:sz w:val="20"/>
          <w:szCs w:val="20"/>
          <w:highlight w:val="yellow"/>
          <w:u w:val="single"/>
          <w:lang w:val="en-US"/>
        </w:rPr>
      </w:pPr>
      <w:bookmarkStart w:id="0" w:name="_Hlk104459755"/>
      <w:r w:rsidRPr="00771925">
        <w:rPr>
          <w:rFonts w:ascii="Open Sans" w:eastAsiaTheme="minorEastAsia" w:hAnsi="Open Sans" w:cs="Open Sans"/>
          <w:b/>
          <w:bCs/>
          <w:noProof/>
          <w:color w:val="000000"/>
          <w:sz w:val="20"/>
          <w:szCs w:val="20"/>
          <w:highlight w:val="yellow"/>
          <w:u w:val="single"/>
          <w:lang w:val="en-US"/>
        </w:rPr>
        <w:t>DOWNLOAD PRESS KIT</w:t>
      </w:r>
    </w:p>
    <w:p w14:paraId="4B3EF28D" w14:textId="73D5DBEE" w:rsidR="002804EC" w:rsidRDefault="00771925" w:rsidP="0092247B">
      <w:pPr>
        <w:pStyle w:val="Nessunaspaziatura"/>
        <w:rPr>
          <w:rFonts w:ascii="Open Sans" w:eastAsiaTheme="minorEastAsia" w:hAnsi="Open Sans" w:cs="Open Sans"/>
          <w:b/>
          <w:bCs/>
          <w:noProof/>
          <w:color w:val="000000"/>
          <w:sz w:val="20"/>
          <w:szCs w:val="20"/>
          <w:lang w:val="en-US"/>
        </w:rPr>
      </w:pPr>
      <w:hyperlink r:id="rId9" w:history="1">
        <w:proofErr w:type="spellStart"/>
        <w:r w:rsidR="009E6026" w:rsidRPr="00771925">
          <w:rPr>
            <w:rStyle w:val="Collegamentoipertestuale"/>
            <w:rFonts w:ascii="Open Sans" w:hAnsi="Open Sans" w:cs="Open Sans"/>
            <w:b/>
            <w:bCs/>
            <w:sz w:val="20"/>
            <w:szCs w:val="20"/>
            <w:highlight w:val="yellow"/>
            <w:lang w:val="en-US"/>
          </w:rPr>
          <w:t>Florim_Salone</w:t>
        </w:r>
        <w:proofErr w:type="spellEnd"/>
        <w:r w:rsidR="009E6026" w:rsidRPr="00771925">
          <w:rPr>
            <w:rStyle w:val="Collegamentoipertestuale"/>
            <w:rFonts w:ascii="Open Sans" w:hAnsi="Open Sans" w:cs="Open Sans"/>
            <w:b/>
            <w:bCs/>
            <w:sz w:val="20"/>
            <w:szCs w:val="20"/>
            <w:highlight w:val="yellow"/>
            <w:lang w:val="en-US"/>
          </w:rPr>
          <w:t xml:space="preserve"> - </w:t>
        </w:r>
        <w:proofErr w:type="spellStart"/>
        <w:r w:rsidR="009E6026" w:rsidRPr="00771925">
          <w:rPr>
            <w:rStyle w:val="Collegamentoipertestuale"/>
            <w:rFonts w:ascii="Open Sans" w:hAnsi="Open Sans" w:cs="Open Sans"/>
            <w:b/>
            <w:bCs/>
            <w:sz w:val="20"/>
            <w:szCs w:val="20"/>
            <w:highlight w:val="yellow"/>
            <w:lang w:val="en-US"/>
          </w:rPr>
          <w:t>Fuorisalone</w:t>
        </w:r>
        <w:proofErr w:type="spellEnd"/>
        <w:r w:rsidR="009E6026" w:rsidRPr="00771925">
          <w:rPr>
            <w:rStyle w:val="Collegamentoipertestuale"/>
            <w:rFonts w:ascii="Open Sans" w:hAnsi="Open Sans" w:cs="Open Sans"/>
            <w:b/>
            <w:bCs/>
            <w:sz w:val="20"/>
            <w:szCs w:val="20"/>
            <w:highlight w:val="yellow"/>
            <w:lang w:val="en-US"/>
          </w:rPr>
          <w:t xml:space="preserve"> 2022</w:t>
        </w:r>
      </w:hyperlink>
      <w:bookmarkEnd w:id="0"/>
    </w:p>
    <w:p w14:paraId="6E63402E" w14:textId="77777777" w:rsidR="009E6026" w:rsidRPr="009E6026" w:rsidRDefault="009E6026" w:rsidP="0092247B">
      <w:pPr>
        <w:pStyle w:val="Nessunaspaziatura"/>
        <w:rPr>
          <w:rFonts w:ascii="Open Sans" w:eastAsiaTheme="minorEastAsia" w:hAnsi="Open Sans" w:cs="Open Sans"/>
          <w:b/>
          <w:bCs/>
          <w:noProof/>
          <w:color w:val="000000"/>
          <w:sz w:val="20"/>
          <w:szCs w:val="20"/>
          <w:lang w:val="en-US"/>
        </w:rPr>
      </w:pPr>
    </w:p>
    <w:p w14:paraId="17A47E98" w14:textId="77777777" w:rsidR="002804EC" w:rsidRPr="009E6026"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de-DE"/>
        </w:rPr>
        <w:lastRenderedPageBreak/>
        <w:t>Abstract NFT</w:t>
      </w:r>
    </w:p>
    <w:p w14:paraId="1C994D36" w14:textId="77777777" w:rsidR="002804EC" w:rsidRPr="009E6026" w:rsidRDefault="002804EC" w:rsidP="002804EC">
      <w:pPr>
        <w:pStyle w:val="Nessunaspaziatura"/>
        <w:rPr>
          <w:rFonts w:ascii="Open Sans" w:hAnsi="Open Sans" w:cs="Open Sans"/>
          <w:iCs/>
          <w:sz w:val="18"/>
          <w:szCs w:val="18"/>
          <w:lang w:val="en-US"/>
        </w:rPr>
      </w:pPr>
    </w:p>
    <w:p w14:paraId="4033C8BD" w14:textId="77777777" w:rsidR="002804EC" w:rsidRPr="009E6026" w:rsidRDefault="002804EC" w:rsidP="002804EC">
      <w:pPr>
        <w:pStyle w:val="Nessunaspaziatura"/>
        <w:rPr>
          <w:rFonts w:ascii="Open Sans" w:hAnsi="Open Sans" w:cs="Open Sans"/>
          <w:b/>
          <w:bCs/>
          <w:iCs/>
          <w:sz w:val="18"/>
          <w:szCs w:val="18"/>
          <w:lang w:val="en-US"/>
        </w:rPr>
      </w:pPr>
      <w:r>
        <w:rPr>
          <w:rFonts w:ascii="Open Sans" w:hAnsi="Open Sans" w:cs="Open Sans"/>
          <w:b/>
          <w:bCs/>
          <w:sz w:val="18"/>
          <w:szCs w:val="18"/>
          <w:lang w:val="de-DE"/>
        </w:rPr>
        <w:t>New Future ARALDICA</w:t>
      </w:r>
    </w:p>
    <w:p w14:paraId="1DA8D660" w14:textId="77777777" w:rsidR="002804EC" w:rsidRPr="001747B3" w:rsidRDefault="002804EC" w:rsidP="002804EC">
      <w:pPr>
        <w:pStyle w:val="Nessunaspaziatura"/>
        <w:rPr>
          <w:rFonts w:ascii="Open Sans" w:hAnsi="Open Sans" w:cs="Open Sans"/>
          <w:iCs/>
          <w:sz w:val="18"/>
          <w:szCs w:val="18"/>
          <w:lang w:val="de-DE"/>
        </w:rPr>
      </w:pPr>
      <w:r>
        <w:rPr>
          <w:rFonts w:ascii="Open Sans" w:hAnsi="Open Sans" w:cs="Open Sans"/>
          <w:sz w:val="18"/>
          <w:szCs w:val="18"/>
          <w:lang w:val="de-DE"/>
        </w:rPr>
        <w:t xml:space="preserve">Eine großformatige Keramikplatte mit hypnotischer Wirkung entfaltet ihre Ausdruckskraft vor einem Hintergrund, der von klassischen architektonischen Elementen umgeben ist. </w:t>
      </w:r>
      <w:proofErr w:type="spellStart"/>
      <w:r>
        <w:rPr>
          <w:rFonts w:ascii="Open Sans" w:hAnsi="Open Sans" w:cs="Open Sans"/>
          <w:i/>
          <w:iCs/>
          <w:sz w:val="18"/>
          <w:szCs w:val="18"/>
          <w:lang w:val="de-DE"/>
        </w:rPr>
        <w:t>Araldica</w:t>
      </w:r>
      <w:proofErr w:type="spellEnd"/>
      <w:r>
        <w:rPr>
          <w:rFonts w:ascii="Open Sans" w:hAnsi="Open Sans" w:cs="Open Sans"/>
          <w:sz w:val="18"/>
          <w:szCs w:val="18"/>
          <w:lang w:val="de-DE"/>
        </w:rPr>
        <w:t xml:space="preserve"> ist das Ergebnis des stilistischen Gespürs von Federico Pepe, einem vielseitigen und kreativen Künstler, der sich von marmoriertem Papier inspirieren lässt und ein Karussell anspielungsreicher visueller Wahrnehmungen auf Keramikflächen zaubert. An einem zeitlosen Ort, an dem Referenzen und Symbole, die auf die historischen Ruinen des Klassizismus Bezug nehmen, nebeneinander bestehen, ist die Platte eine Projektion aus der Zukunft. </w:t>
      </w:r>
    </w:p>
    <w:p w14:paraId="7134E0F0" w14:textId="77777777" w:rsidR="002804EC" w:rsidRPr="001747B3" w:rsidRDefault="002804EC" w:rsidP="002804EC">
      <w:pPr>
        <w:pStyle w:val="Nessunaspaziatura"/>
        <w:rPr>
          <w:rFonts w:ascii="Open Sans" w:hAnsi="Open Sans" w:cs="Open Sans"/>
          <w:iCs/>
          <w:sz w:val="18"/>
          <w:szCs w:val="18"/>
          <w:lang w:val="de-DE"/>
        </w:rPr>
      </w:pPr>
    </w:p>
    <w:p w14:paraId="14A63CA5" w14:textId="77777777" w:rsidR="002804EC" w:rsidRPr="001747B3" w:rsidRDefault="002804EC" w:rsidP="002804EC">
      <w:pPr>
        <w:pStyle w:val="Nessunaspaziatura"/>
        <w:rPr>
          <w:rFonts w:ascii="Open Sans" w:hAnsi="Open Sans" w:cs="Open Sans"/>
          <w:b/>
          <w:bCs/>
          <w:iCs/>
          <w:sz w:val="18"/>
          <w:szCs w:val="18"/>
          <w:lang w:val="de-DE"/>
        </w:rPr>
      </w:pPr>
      <w:r>
        <w:rPr>
          <w:rFonts w:ascii="Open Sans" w:hAnsi="Open Sans" w:cs="Open Sans"/>
          <w:b/>
          <w:bCs/>
          <w:sz w:val="18"/>
          <w:szCs w:val="18"/>
          <w:lang w:val="de-DE"/>
        </w:rPr>
        <w:t>New Future CHIMERA</w:t>
      </w:r>
    </w:p>
    <w:p w14:paraId="48713752" w14:textId="77777777" w:rsidR="002804EC" w:rsidRPr="001747B3" w:rsidRDefault="002804EC" w:rsidP="002804EC">
      <w:pPr>
        <w:pStyle w:val="Nessunaspaziatura"/>
        <w:rPr>
          <w:rFonts w:ascii="Open Sans" w:hAnsi="Open Sans" w:cs="Open Sans"/>
          <w:iCs/>
          <w:sz w:val="18"/>
          <w:szCs w:val="18"/>
          <w:lang w:val="de-DE"/>
        </w:rPr>
      </w:pPr>
      <w:r>
        <w:rPr>
          <w:rFonts w:ascii="Open Sans" w:hAnsi="Open Sans" w:cs="Open Sans"/>
          <w:sz w:val="18"/>
          <w:szCs w:val="18"/>
          <w:lang w:val="de-DE"/>
        </w:rPr>
        <w:t xml:space="preserve">Inmitten einer idyllischen Landschaft, in deren Zentrum die Ruinen eines klassischen Tempels stehen, erheben sich wie große Säulen Keramikflächen mit intensiver symbolischer Aufladung. Die Pracht der Vergangenheit trifft auf die Moderne, was von der Designerin Elena Salmistraro auf den Platten der </w:t>
      </w:r>
      <w:proofErr w:type="spellStart"/>
      <w:r>
        <w:rPr>
          <w:rFonts w:ascii="Open Sans" w:hAnsi="Open Sans" w:cs="Open Sans"/>
          <w:i/>
          <w:iCs/>
          <w:sz w:val="18"/>
          <w:szCs w:val="18"/>
          <w:lang w:val="de-DE"/>
        </w:rPr>
        <w:t>Chimera</w:t>
      </w:r>
      <w:proofErr w:type="spellEnd"/>
      <w:r>
        <w:rPr>
          <w:rFonts w:ascii="Open Sans" w:hAnsi="Open Sans" w:cs="Open Sans"/>
          <w:sz w:val="18"/>
          <w:szCs w:val="18"/>
          <w:lang w:val="de-DE"/>
        </w:rPr>
        <w:t xml:space="preserve">-Kollektion mit Flair und </w:t>
      </w:r>
      <w:proofErr w:type="gramStart"/>
      <w:r>
        <w:rPr>
          <w:rFonts w:ascii="Open Sans" w:hAnsi="Open Sans" w:cs="Open Sans"/>
          <w:sz w:val="18"/>
          <w:szCs w:val="18"/>
          <w:lang w:val="de-DE"/>
        </w:rPr>
        <w:t>Phantasie</w:t>
      </w:r>
      <w:proofErr w:type="gramEnd"/>
      <w:r>
        <w:rPr>
          <w:rFonts w:ascii="Open Sans" w:hAnsi="Open Sans" w:cs="Open Sans"/>
          <w:sz w:val="18"/>
          <w:szCs w:val="18"/>
          <w:lang w:val="de-DE"/>
        </w:rPr>
        <w:t xml:space="preserve"> wiedergegeben wird. Eine Reise durch die Zeit, in der das von der Natur inspirierte, phantasierte Universum und die Chimäre grotesker Tradition als </w:t>
      </w:r>
      <w:proofErr w:type="spellStart"/>
      <w:r>
        <w:rPr>
          <w:rFonts w:ascii="Open Sans" w:hAnsi="Open Sans" w:cs="Open Sans"/>
          <w:sz w:val="18"/>
          <w:szCs w:val="18"/>
          <w:lang w:val="de-DE"/>
        </w:rPr>
        <w:t>Extroversion</w:t>
      </w:r>
      <w:proofErr w:type="spellEnd"/>
      <w:r>
        <w:rPr>
          <w:rFonts w:ascii="Open Sans" w:hAnsi="Open Sans" w:cs="Open Sans"/>
          <w:sz w:val="18"/>
          <w:szCs w:val="18"/>
          <w:lang w:val="de-DE"/>
        </w:rPr>
        <w:t xml:space="preserve"> der Zukunft projiziert wird.</w:t>
      </w:r>
    </w:p>
    <w:p w14:paraId="3A64132A" w14:textId="77777777" w:rsidR="002804EC" w:rsidRPr="001747B3" w:rsidRDefault="002804EC" w:rsidP="002804EC">
      <w:pPr>
        <w:pStyle w:val="Nessunaspaziatura"/>
        <w:rPr>
          <w:rFonts w:ascii="Open Sans" w:hAnsi="Open Sans" w:cs="Open Sans"/>
          <w:iCs/>
          <w:sz w:val="18"/>
          <w:szCs w:val="18"/>
          <w:lang w:val="de-DE"/>
        </w:rPr>
      </w:pPr>
    </w:p>
    <w:p w14:paraId="2C400BF3" w14:textId="77777777" w:rsidR="002804EC" w:rsidRPr="001747B3" w:rsidRDefault="002804EC" w:rsidP="002804EC">
      <w:pPr>
        <w:pStyle w:val="Nessunaspaziatura"/>
        <w:rPr>
          <w:rFonts w:ascii="Open Sans" w:hAnsi="Open Sans" w:cs="Open Sans"/>
          <w:b/>
          <w:bCs/>
          <w:iCs/>
          <w:sz w:val="18"/>
          <w:szCs w:val="18"/>
          <w:lang w:val="de-DE"/>
        </w:rPr>
      </w:pPr>
      <w:r>
        <w:rPr>
          <w:rFonts w:ascii="Open Sans" w:hAnsi="Open Sans" w:cs="Open Sans"/>
          <w:b/>
          <w:bCs/>
          <w:sz w:val="18"/>
          <w:szCs w:val="18"/>
          <w:lang w:val="de-DE"/>
        </w:rPr>
        <w:t>New Future ARCHEOLOGIE</w:t>
      </w:r>
    </w:p>
    <w:p w14:paraId="30172D04" w14:textId="77777777" w:rsidR="002804EC" w:rsidRPr="001747B3" w:rsidRDefault="002804EC" w:rsidP="002804EC">
      <w:pPr>
        <w:pStyle w:val="Nessunaspaziatura"/>
        <w:rPr>
          <w:rFonts w:ascii="Open Sans" w:hAnsi="Open Sans" w:cs="Open Sans"/>
          <w:iCs/>
          <w:sz w:val="18"/>
          <w:szCs w:val="18"/>
          <w:lang w:val="de-DE"/>
        </w:rPr>
      </w:pPr>
      <w:r>
        <w:rPr>
          <w:rFonts w:ascii="Open Sans" w:hAnsi="Open Sans" w:cs="Open Sans"/>
          <w:i/>
          <w:iCs/>
          <w:sz w:val="18"/>
          <w:szCs w:val="18"/>
          <w:lang w:val="de-DE"/>
        </w:rPr>
        <w:t>Archäologie</w:t>
      </w:r>
      <w:r>
        <w:rPr>
          <w:rFonts w:ascii="Open Sans" w:hAnsi="Open Sans" w:cs="Open Sans"/>
          <w:sz w:val="18"/>
          <w:szCs w:val="18"/>
          <w:lang w:val="de-DE"/>
        </w:rPr>
        <w:t xml:space="preserve"> der Vergangenheit und </w:t>
      </w:r>
      <w:r>
        <w:rPr>
          <w:rFonts w:ascii="Open Sans" w:hAnsi="Open Sans" w:cs="Open Sans"/>
          <w:i/>
          <w:iCs/>
          <w:sz w:val="18"/>
          <w:szCs w:val="18"/>
          <w:lang w:val="de-DE"/>
        </w:rPr>
        <w:t>Archäologie</w:t>
      </w:r>
      <w:r>
        <w:rPr>
          <w:rFonts w:ascii="Open Sans" w:hAnsi="Open Sans" w:cs="Open Sans"/>
          <w:sz w:val="18"/>
          <w:szCs w:val="18"/>
          <w:lang w:val="de-DE"/>
        </w:rPr>
        <w:t xml:space="preserve"> der Moderne koexistieren an einem zeitlosen Ort, der von klassischen Bezügen durchdrungen ist und von der Entdeckung einer reliquienartigen Platte erzählt. Entstanden aus dem malerischen Werk des Künstlers Franco </w:t>
      </w:r>
      <w:proofErr w:type="spellStart"/>
      <w:r>
        <w:rPr>
          <w:rFonts w:ascii="Open Sans" w:hAnsi="Open Sans" w:cs="Open Sans"/>
          <w:sz w:val="18"/>
          <w:szCs w:val="18"/>
          <w:lang w:val="de-DE"/>
        </w:rPr>
        <w:t>Guerzoni</w:t>
      </w:r>
      <w:proofErr w:type="spellEnd"/>
      <w:r>
        <w:rPr>
          <w:rFonts w:ascii="Open Sans" w:hAnsi="Open Sans" w:cs="Open Sans"/>
          <w:sz w:val="18"/>
          <w:szCs w:val="18"/>
          <w:lang w:val="de-DE"/>
        </w:rPr>
        <w:t xml:space="preserve">, zeigt </w:t>
      </w:r>
      <w:proofErr w:type="spellStart"/>
      <w:r>
        <w:rPr>
          <w:rFonts w:ascii="Open Sans" w:hAnsi="Open Sans" w:cs="Open Sans"/>
          <w:i/>
          <w:iCs/>
          <w:sz w:val="18"/>
          <w:szCs w:val="18"/>
          <w:lang w:val="de-DE"/>
        </w:rPr>
        <w:t>Archeologie</w:t>
      </w:r>
      <w:proofErr w:type="spellEnd"/>
      <w:r>
        <w:rPr>
          <w:rFonts w:ascii="Open Sans" w:hAnsi="Open Sans" w:cs="Open Sans"/>
          <w:sz w:val="18"/>
          <w:szCs w:val="18"/>
          <w:lang w:val="de-DE"/>
        </w:rPr>
        <w:t xml:space="preserve"> auf einer Keramikfläche eine Reise durch die Erfahrungen, Erinnerungen, Zeichen und Symbole dessen, was sich auf den Wänden im Laufe der Jahrhunderte gesammelt hat. Durch das </w:t>
      </w:r>
      <w:proofErr w:type="spellStart"/>
      <w:r>
        <w:rPr>
          <w:rFonts w:ascii="Open Sans" w:hAnsi="Open Sans" w:cs="Open Sans"/>
          <w:sz w:val="18"/>
          <w:szCs w:val="18"/>
          <w:lang w:val="de-DE"/>
        </w:rPr>
        <w:t>Strappo</w:t>
      </w:r>
      <w:proofErr w:type="spellEnd"/>
      <w:r>
        <w:rPr>
          <w:rFonts w:ascii="Open Sans" w:hAnsi="Open Sans" w:cs="Open Sans"/>
          <w:sz w:val="18"/>
          <w:szCs w:val="18"/>
          <w:lang w:val="de-DE"/>
        </w:rPr>
        <w:t>-Verfahren von Wandmalereien entsteht ein farbiger Mantel, der die Zukunft überdauert und selbst zur Erinnerung wird.</w:t>
      </w:r>
    </w:p>
    <w:p w14:paraId="0426ADBA" w14:textId="77777777" w:rsidR="002804EC" w:rsidRPr="001747B3" w:rsidRDefault="002804EC" w:rsidP="002804EC">
      <w:pPr>
        <w:pStyle w:val="Nessunaspaziatura"/>
        <w:rPr>
          <w:rFonts w:ascii="Open Sans" w:hAnsi="Open Sans" w:cs="Open Sans"/>
          <w:iCs/>
          <w:sz w:val="18"/>
          <w:szCs w:val="18"/>
          <w:lang w:val="de-DE"/>
        </w:rPr>
      </w:pPr>
    </w:p>
    <w:p w14:paraId="5AE35FAE" w14:textId="77777777" w:rsidR="002804EC" w:rsidRPr="001747B3" w:rsidRDefault="002804EC" w:rsidP="002804EC">
      <w:pPr>
        <w:pStyle w:val="Nessunaspaziatura"/>
        <w:rPr>
          <w:rFonts w:ascii="Open Sans" w:hAnsi="Open Sans" w:cs="Open Sans"/>
          <w:b/>
          <w:bCs/>
          <w:iCs/>
          <w:sz w:val="18"/>
          <w:szCs w:val="18"/>
          <w:lang w:val="de-DE"/>
        </w:rPr>
      </w:pPr>
      <w:r>
        <w:rPr>
          <w:rFonts w:ascii="Open Sans" w:hAnsi="Open Sans" w:cs="Open Sans"/>
          <w:b/>
          <w:bCs/>
          <w:sz w:val="18"/>
          <w:szCs w:val="18"/>
          <w:lang w:val="de-DE"/>
        </w:rPr>
        <w:t>New Future RILIEVI</w:t>
      </w:r>
    </w:p>
    <w:p w14:paraId="5FDA8F5E" w14:textId="77777777" w:rsidR="002804EC" w:rsidRPr="009E6026" w:rsidRDefault="002804EC" w:rsidP="002804EC">
      <w:pPr>
        <w:pStyle w:val="Nessunaspaziatura"/>
        <w:rPr>
          <w:rFonts w:ascii="Open Sans" w:hAnsi="Open Sans" w:cs="Open Sans"/>
          <w:iCs/>
          <w:sz w:val="18"/>
          <w:szCs w:val="18"/>
          <w:lang w:val="en-US"/>
        </w:rPr>
      </w:pPr>
      <w:r>
        <w:rPr>
          <w:rFonts w:ascii="Open Sans" w:hAnsi="Open Sans" w:cs="Open Sans"/>
          <w:sz w:val="18"/>
          <w:szCs w:val="18"/>
          <w:lang w:val="de-DE"/>
        </w:rPr>
        <w:t xml:space="preserve">Ein Spiel von dreidimensionalen geometrischen Elementen erzeugen auf der keramischen Oberfläche Licht- und Schatteneffekte, die ein Gefühl von architektonischer Tiefe vermitteln. </w:t>
      </w:r>
      <w:proofErr w:type="spellStart"/>
      <w:r>
        <w:rPr>
          <w:rFonts w:ascii="Open Sans" w:hAnsi="Open Sans" w:cs="Open Sans"/>
          <w:i/>
          <w:iCs/>
          <w:sz w:val="18"/>
          <w:szCs w:val="18"/>
          <w:lang w:val="de-DE"/>
        </w:rPr>
        <w:t>Rilievi</w:t>
      </w:r>
      <w:proofErr w:type="spellEnd"/>
      <w:r>
        <w:rPr>
          <w:rFonts w:ascii="Open Sans" w:hAnsi="Open Sans" w:cs="Open Sans"/>
          <w:sz w:val="18"/>
          <w:szCs w:val="18"/>
          <w:lang w:val="de-DE"/>
        </w:rPr>
        <w:t xml:space="preserve"> ist eine Design-Erfindung des Studios </w:t>
      </w:r>
      <w:proofErr w:type="spellStart"/>
      <w:r>
        <w:rPr>
          <w:rFonts w:ascii="Open Sans" w:hAnsi="Open Sans" w:cs="Open Sans"/>
          <w:sz w:val="18"/>
          <w:szCs w:val="18"/>
          <w:lang w:val="de-DE"/>
        </w:rPr>
        <w:t>Zaven</w:t>
      </w:r>
      <w:proofErr w:type="spellEnd"/>
      <w:r>
        <w:rPr>
          <w:rFonts w:ascii="Open Sans" w:hAnsi="Open Sans" w:cs="Open Sans"/>
          <w:sz w:val="18"/>
          <w:szCs w:val="18"/>
          <w:lang w:val="de-DE"/>
        </w:rPr>
        <w:t xml:space="preserve">: ein „Fundstück“ aus der Zukunft, die aus einer zeitlosen, von klassizistischen Bezügen geprägten Vergangenheit hervortritt. </w:t>
      </w:r>
      <w:proofErr w:type="spellStart"/>
      <w:r w:rsidRPr="001747B3">
        <w:rPr>
          <w:rFonts w:ascii="Open Sans" w:hAnsi="Open Sans" w:cs="Open Sans"/>
          <w:i/>
          <w:iCs/>
          <w:sz w:val="18"/>
          <w:szCs w:val="18"/>
          <w:lang w:val="en-US"/>
        </w:rPr>
        <w:t>Relievi</w:t>
      </w:r>
      <w:proofErr w:type="spellEnd"/>
      <w:r w:rsidRPr="001747B3">
        <w:rPr>
          <w:rFonts w:ascii="Open Sans" w:hAnsi="Open Sans" w:cs="Open Sans"/>
          <w:sz w:val="18"/>
          <w:szCs w:val="18"/>
          <w:lang w:val="en-US"/>
        </w:rPr>
        <w:t xml:space="preserve"> </w:t>
      </w:r>
      <w:proofErr w:type="spellStart"/>
      <w:r w:rsidRPr="001747B3">
        <w:rPr>
          <w:rFonts w:ascii="Open Sans" w:hAnsi="Open Sans" w:cs="Open Sans"/>
          <w:sz w:val="18"/>
          <w:szCs w:val="18"/>
          <w:lang w:val="en-US"/>
        </w:rPr>
        <w:t>als</w:t>
      </w:r>
      <w:proofErr w:type="spellEnd"/>
      <w:r w:rsidRPr="001747B3">
        <w:rPr>
          <w:rFonts w:ascii="Open Sans" w:hAnsi="Open Sans" w:cs="Open Sans"/>
          <w:sz w:val="18"/>
          <w:szCs w:val="18"/>
          <w:lang w:val="en-US"/>
        </w:rPr>
        <w:t xml:space="preserve"> „</w:t>
      </w:r>
      <w:proofErr w:type="spellStart"/>
      <w:proofErr w:type="gramStart"/>
      <w:r w:rsidRPr="001747B3">
        <w:rPr>
          <w:rFonts w:ascii="Open Sans" w:hAnsi="Open Sans" w:cs="Open Sans"/>
          <w:sz w:val="18"/>
          <w:szCs w:val="18"/>
          <w:lang w:val="en-US"/>
        </w:rPr>
        <w:t>Fundstück</w:t>
      </w:r>
      <w:proofErr w:type="spellEnd"/>
      <w:r w:rsidRPr="001747B3">
        <w:rPr>
          <w:rFonts w:ascii="Open Sans" w:hAnsi="Open Sans" w:cs="Open Sans"/>
          <w:sz w:val="18"/>
          <w:szCs w:val="18"/>
          <w:lang w:val="en-US"/>
        </w:rPr>
        <w:t>“</w:t>
      </w:r>
      <w:proofErr w:type="gramEnd"/>
      <w:r w:rsidRPr="001747B3">
        <w:rPr>
          <w:rFonts w:ascii="Open Sans" w:hAnsi="Open Sans" w:cs="Open Sans"/>
          <w:sz w:val="18"/>
          <w:szCs w:val="18"/>
          <w:lang w:val="en-US"/>
        </w:rPr>
        <w:t>.</w:t>
      </w:r>
    </w:p>
    <w:p w14:paraId="1B1D0DC7" w14:textId="4AFB320C" w:rsidR="008F65DC" w:rsidRDefault="008F65DC" w:rsidP="002804EC">
      <w:pPr>
        <w:pStyle w:val="Nessunaspaziatura"/>
        <w:rPr>
          <w:rFonts w:ascii="Open Sans" w:hAnsi="Open Sans" w:cs="Open Sans"/>
          <w:iCs/>
          <w:sz w:val="18"/>
          <w:szCs w:val="18"/>
          <w:lang w:val="en-US"/>
        </w:rPr>
      </w:pPr>
    </w:p>
    <w:p w14:paraId="3FC9E832" w14:textId="77777777" w:rsidR="00771925" w:rsidRPr="00A32C15" w:rsidRDefault="00771925" w:rsidP="00771925">
      <w:pPr>
        <w:pStyle w:val="Nessunaspaziatura"/>
        <w:rPr>
          <w:rFonts w:ascii="Open Sans" w:hAnsi="Open Sans" w:cs="Open Sans"/>
          <w:iCs/>
          <w:sz w:val="18"/>
          <w:szCs w:val="18"/>
          <w:lang w:val="en-US"/>
        </w:rPr>
      </w:pPr>
      <w:r>
        <w:rPr>
          <w:rFonts w:ascii="Open Sans" w:hAnsi="Open Sans" w:cs="Open Sans"/>
          <w:b/>
          <w:bCs/>
          <w:sz w:val="18"/>
          <w:szCs w:val="18"/>
          <w:lang w:val="de-DE"/>
        </w:rPr>
        <w:t>New Future CROMATICA</w:t>
      </w:r>
    </w:p>
    <w:p w14:paraId="3FDDA28D"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sz w:val="18"/>
          <w:szCs w:val="18"/>
          <w:lang w:val="de-DE"/>
        </w:rPr>
        <w:t xml:space="preserve">In einer mysteriösen metaphysischen Landschaft, in der das Auge gezwungen ist, die Ordnung der Elemente zu suchen, erhebt sich </w:t>
      </w:r>
      <w:proofErr w:type="spellStart"/>
      <w:r>
        <w:rPr>
          <w:rFonts w:ascii="Open Sans" w:hAnsi="Open Sans" w:cs="Open Sans"/>
          <w:i/>
          <w:iCs/>
          <w:sz w:val="18"/>
          <w:szCs w:val="18"/>
          <w:lang w:val="de-DE"/>
        </w:rPr>
        <w:t>Cromatica</w:t>
      </w:r>
      <w:proofErr w:type="spellEnd"/>
      <w:r>
        <w:rPr>
          <w:rFonts w:ascii="Open Sans" w:hAnsi="Open Sans" w:cs="Open Sans"/>
          <w:sz w:val="18"/>
          <w:szCs w:val="18"/>
          <w:lang w:val="de-DE"/>
        </w:rPr>
        <w:t xml:space="preserve">, eine großformatige Platte in </w:t>
      </w:r>
      <w:proofErr w:type="spellStart"/>
      <w:r>
        <w:rPr>
          <w:rFonts w:ascii="Open Sans" w:hAnsi="Open Sans" w:cs="Open Sans"/>
          <w:sz w:val="18"/>
          <w:szCs w:val="18"/>
          <w:lang w:val="de-DE"/>
        </w:rPr>
        <w:t>Zartrosé</w:t>
      </w:r>
      <w:proofErr w:type="spellEnd"/>
      <w:r>
        <w:rPr>
          <w:rFonts w:ascii="Open Sans" w:hAnsi="Open Sans" w:cs="Open Sans"/>
          <w:sz w:val="18"/>
          <w:szCs w:val="18"/>
          <w:lang w:val="de-DE"/>
        </w:rPr>
        <w:t xml:space="preserve">, die den Blick auf den Mittelpunkt der Szene lenkt. Das Keramikwerk „zerfällt“ absichtlich in einer Reihe von </w:t>
      </w:r>
      <w:proofErr w:type="spellStart"/>
      <w:r>
        <w:rPr>
          <w:rFonts w:ascii="Open Sans" w:hAnsi="Open Sans" w:cs="Open Sans"/>
          <w:sz w:val="18"/>
          <w:szCs w:val="18"/>
          <w:lang w:val="de-DE"/>
        </w:rPr>
        <w:t>Listelen</w:t>
      </w:r>
      <w:proofErr w:type="spellEnd"/>
      <w:r>
        <w:rPr>
          <w:rFonts w:ascii="Open Sans" w:hAnsi="Open Sans" w:cs="Open Sans"/>
          <w:sz w:val="18"/>
          <w:szCs w:val="18"/>
          <w:lang w:val="de-DE"/>
        </w:rPr>
        <w:t>, die, wenn man sich bewegt, Farbabstufungen aufweisen und Verwirrung hervorrufen. Ein Traum voller Sinnlichkeit und Mysterium, der den Blick und den Geist verzaubert.</w:t>
      </w:r>
    </w:p>
    <w:p w14:paraId="34B1D3A4" w14:textId="77777777" w:rsidR="00771925" w:rsidRPr="00771925" w:rsidRDefault="00771925" w:rsidP="00771925">
      <w:pPr>
        <w:pStyle w:val="Nessunaspaziatura"/>
        <w:rPr>
          <w:rFonts w:ascii="Open Sans" w:hAnsi="Open Sans" w:cs="Open Sans"/>
          <w:iCs/>
          <w:sz w:val="18"/>
          <w:szCs w:val="18"/>
          <w:lang w:val="en-US"/>
        </w:rPr>
      </w:pPr>
    </w:p>
    <w:p w14:paraId="2510FAF2"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b/>
          <w:bCs/>
          <w:sz w:val="18"/>
          <w:szCs w:val="18"/>
          <w:lang w:val="de-DE"/>
        </w:rPr>
        <w:t>New Future EURIDICE</w:t>
      </w:r>
    </w:p>
    <w:p w14:paraId="1777CA84"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sz w:val="18"/>
          <w:szCs w:val="18"/>
          <w:lang w:val="de-DE"/>
        </w:rPr>
        <w:t xml:space="preserve">Auf einer zeitlosen Wand, beleuchtet durch Wasserreflexe, steht ein Gemälde in Form einer Platte in der Abenddämmerung. Die grobe Oberfläche von </w:t>
      </w:r>
      <w:r>
        <w:rPr>
          <w:rFonts w:ascii="Open Sans" w:hAnsi="Open Sans" w:cs="Open Sans"/>
          <w:i/>
          <w:iCs/>
          <w:sz w:val="18"/>
          <w:szCs w:val="18"/>
          <w:lang w:val="de-DE"/>
        </w:rPr>
        <w:t>Euridice</w:t>
      </w:r>
      <w:r>
        <w:rPr>
          <w:rFonts w:ascii="Open Sans" w:hAnsi="Open Sans" w:cs="Open Sans"/>
          <w:sz w:val="18"/>
          <w:szCs w:val="18"/>
          <w:lang w:val="de-DE"/>
        </w:rPr>
        <w:t xml:space="preserve"> – die die künstlerische Handschrift von Giorgio </w:t>
      </w:r>
      <w:proofErr w:type="spellStart"/>
      <w:r>
        <w:rPr>
          <w:rFonts w:ascii="Open Sans" w:hAnsi="Open Sans" w:cs="Open Sans"/>
          <w:sz w:val="18"/>
          <w:szCs w:val="18"/>
          <w:lang w:val="de-DE"/>
        </w:rPr>
        <w:t>Griffa</w:t>
      </w:r>
      <w:proofErr w:type="spellEnd"/>
      <w:r>
        <w:rPr>
          <w:rFonts w:ascii="Open Sans" w:hAnsi="Open Sans" w:cs="Open Sans"/>
          <w:sz w:val="18"/>
          <w:szCs w:val="18"/>
          <w:lang w:val="de-DE"/>
        </w:rPr>
        <w:t xml:space="preserve"> trägt – erzeugt einen Eindruck scheinbarer Ruhe. Einer Reliquie gleich erzählt die Platte mit einer Reihe von Zeichen die Erinnerung an die unsignierte Geste der Altsteinzeitmenschen. Die Vergangenheit wird an die Zukunft weitergegeben. </w:t>
      </w:r>
    </w:p>
    <w:p w14:paraId="69A0F10F" w14:textId="77777777" w:rsidR="00771925" w:rsidRPr="00771925" w:rsidRDefault="00771925" w:rsidP="00771925">
      <w:pPr>
        <w:pStyle w:val="Nessunaspaziatura"/>
        <w:rPr>
          <w:rFonts w:ascii="Open Sans" w:hAnsi="Open Sans" w:cs="Open Sans"/>
          <w:iCs/>
          <w:sz w:val="18"/>
          <w:szCs w:val="18"/>
          <w:lang w:val="en-US"/>
        </w:rPr>
      </w:pPr>
    </w:p>
    <w:p w14:paraId="5E4CB4BF"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b/>
          <w:bCs/>
          <w:sz w:val="18"/>
          <w:szCs w:val="18"/>
          <w:lang w:val="de-DE"/>
        </w:rPr>
        <w:t>New Future MATRICE</w:t>
      </w:r>
    </w:p>
    <w:p w14:paraId="3FBEFD98"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sz w:val="18"/>
          <w:szCs w:val="18"/>
          <w:lang w:val="de-DE"/>
        </w:rPr>
        <w:t xml:space="preserve">Auf den Überresten eines klassischen Kapitels, umgeben von Wasser, wärmt sich </w:t>
      </w:r>
      <w:proofErr w:type="spellStart"/>
      <w:r>
        <w:rPr>
          <w:rFonts w:ascii="Open Sans" w:hAnsi="Open Sans" w:cs="Open Sans"/>
          <w:i/>
          <w:iCs/>
          <w:sz w:val="18"/>
          <w:szCs w:val="18"/>
          <w:lang w:val="de-DE"/>
        </w:rPr>
        <w:t>Matrice</w:t>
      </w:r>
      <w:proofErr w:type="spellEnd"/>
      <w:r>
        <w:rPr>
          <w:rFonts w:ascii="Open Sans" w:hAnsi="Open Sans" w:cs="Open Sans"/>
          <w:sz w:val="18"/>
          <w:szCs w:val="18"/>
          <w:lang w:val="de-DE"/>
        </w:rPr>
        <w:t xml:space="preserve"> in den milden Strahlen des Sonnenuntergangs. Eine großformatige Keramikplatte, das Ergebnis der Inspiration von BRH+, vermittelt mit ihrer dichten Textur rot gefärbter Formen einen Eindruck von Konkretheit und Strenge. Eine fast traumhafte Landschaft, in der die Vergangenheit sich der Zukunft überlässt.</w:t>
      </w:r>
    </w:p>
    <w:p w14:paraId="1D1393E0" w14:textId="77777777" w:rsidR="00771925" w:rsidRPr="00771925" w:rsidRDefault="00771925" w:rsidP="00771925">
      <w:pPr>
        <w:pStyle w:val="Nessunaspaziatura"/>
        <w:rPr>
          <w:rFonts w:ascii="Open Sans" w:hAnsi="Open Sans" w:cs="Open Sans"/>
          <w:b/>
          <w:bCs/>
          <w:iCs/>
          <w:sz w:val="18"/>
          <w:szCs w:val="18"/>
          <w:lang w:val="en-US"/>
        </w:rPr>
      </w:pPr>
    </w:p>
    <w:p w14:paraId="131CC22F" w14:textId="77777777" w:rsidR="00771925" w:rsidRPr="00771925" w:rsidRDefault="00771925" w:rsidP="00771925">
      <w:pPr>
        <w:pStyle w:val="Nessunaspaziatura"/>
        <w:rPr>
          <w:rFonts w:ascii="Open Sans" w:hAnsi="Open Sans" w:cs="Open Sans"/>
          <w:iCs/>
          <w:sz w:val="18"/>
          <w:szCs w:val="18"/>
          <w:lang w:val="en-US"/>
        </w:rPr>
      </w:pPr>
      <w:r>
        <w:rPr>
          <w:rFonts w:ascii="Open Sans" w:hAnsi="Open Sans" w:cs="Open Sans"/>
          <w:b/>
          <w:bCs/>
          <w:sz w:val="18"/>
          <w:szCs w:val="18"/>
          <w:lang w:val="de-DE"/>
        </w:rPr>
        <w:t>New Future POLICROMA</w:t>
      </w:r>
    </w:p>
    <w:p w14:paraId="51523554" w14:textId="77777777" w:rsidR="00771925" w:rsidRPr="00771925" w:rsidRDefault="00771925" w:rsidP="00771925">
      <w:pPr>
        <w:pStyle w:val="Nessunaspaziatura"/>
        <w:rPr>
          <w:rFonts w:ascii="Open Sans" w:hAnsi="Open Sans" w:cs="Open Sans"/>
          <w:iCs/>
          <w:sz w:val="18"/>
          <w:szCs w:val="18"/>
          <w:lang w:val="de-DE"/>
        </w:rPr>
      </w:pPr>
      <w:r>
        <w:rPr>
          <w:rFonts w:ascii="Open Sans" w:hAnsi="Open Sans" w:cs="Open Sans"/>
          <w:sz w:val="18"/>
          <w:szCs w:val="18"/>
          <w:lang w:val="de-DE"/>
        </w:rPr>
        <w:t xml:space="preserve">Die Formenwiederholung von </w:t>
      </w:r>
      <w:proofErr w:type="spellStart"/>
      <w:r>
        <w:rPr>
          <w:rFonts w:ascii="Open Sans" w:hAnsi="Open Sans" w:cs="Open Sans"/>
          <w:i/>
          <w:iCs/>
          <w:sz w:val="18"/>
          <w:szCs w:val="18"/>
          <w:lang w:val="de-DE"/>
        </w:rPr>
        <w:t>Policroma</w:t>
      </w:r>
      <w:proofErr w:type="spellEnd"/>
      <w:r>
        <w:rPr>
          <w:rFonts w:ascii="Open Sans" w:hAnsi="Open Sans" w:cs="Open Sans"/>
          <w:sz w:val="18"/>
          <w:szCs w:val="18"/>
          <w:lang w:val="de-DE"/>
        </w:rPr>
        <w:t xml:space="preserve"> tarnt </w:t>
      </w:r>
      <w:proofErr w:type="gramStart"/>
      <w:r>
        <w:rPr>
          <w:rFonts w:ascii="Open Sans" w:hAnsi="Open Sans" w:cs="Open Sans"/>
          <w:sz w:val="18"/>
          <w:szCs w:val="18"/>
          <w:lang w:val="de-DE"/>
        </w:rPr>
        <w:t>sich gewissermaßen</w:t>
      </w:r>
      <w:proofErr w:type="gramEnd"/>
      <w:r>
        <w:rPr>
          <w:rFonts w:ascii="Open Sans" w:hAnsi="Open Sans" w:cs="Open Sans"/>
          <w:sz w:val="18"/>
          <w:szCs w:val="18"/>
          <w:lang w:val="de-DE"/>
        </w:rPr>
        <w:t xml:space="preserve"> in einer metaphysischen Landschaft an der Grenze zwischen Traum und Wirklichkeit. Großformatige Keramikplatten – entworfen von Cristina Celestino – treten in einen Dialog mit der Umgebung, in der sie sich befinden. Eine rätselhafte Geschichte, die symbolisch Erinnerungen aus der Vergangenheit mit Elementen aus der Zukunft miteinander verwebt.  </w:t>
      </w:r>
    </w:p>
    <w:p w14:paraId="59D4B074" w14:textId="77777777" w:rsidR="00771925" w:rsidRPr="00771925" w:rsidRDefault="00771925" w:rsidP="00771925">
      <w:pPr>
        <w:pStyle w:val="Nessunaspaziatura"/>
        <w:rPr>
          <w:rFonts w:ascii="Open Sans" w:hAnsi="Open Sans" w:cs="Open Sans"/>
          <w:b/>
          <w:bCs/>
          <w:iCs/>
          <w:sz w:val="18"/>
          <w:szCs w:val="18"/>
          <w:lang w:val="de-DE"/>
        </w:rPr>
      </w:pPr>
    </w:p>
    <w:p w14:paraId="4F824348" w14:textId="77777777" w:rsidR="00771925" w:rsidRPr="00771925" w:rsidRDefault="00771925" w:rsidP="00771925">
      <w:pPr>
        <w:pStyle w:val="Nessunaspaziatura"/>
        <w:rPr>
          <w:rFonts w:ascii="Open Sans" w:hAnsi="Open Sans" w:cs="Open Sans"/>
          <w:b/>
          <w:bCs/>
          <w:iCs/>
          <w:sz w:val="18"/>
          <w:szCs w:val="18"/>
          <w:lang w:val="en-US"/>
        </w:rPr>
      </w:pPr>
      <w:r>
        <w:rPr>
          <w:rFonts w:ascii="Open Sans" w:hAnsi="Open Sans" w:cs="Open Sans"/>
          <w:b/>
          <w:bCs/>
          <w:sz w:val="18"/>
          <w:szCs w:val="18"/>
          <w:lang w:val="de-DE"/>
        </w:rPr>
        <w:lastRenderedPageBreak/>
        <w:t>New Future STORIE</w:t>
      </w:r>
    </w:p>
    <w:p w14:paraId="535C05A2" w14:textId="77777777" w:rsidR="00771925" w:rsidRPr="00771925" w:rsidRDefault="00771925" w:rsidP="00771925">
      <w:pPr>
        <w:pStyle w:val="Nessunaspaziatura"/>
        <w:rPr>
          <w:rFonts w:ascii="Open Sans" w:hAnsi="Open Sans" w:cs="Open Sans"/>
          <w:iCs/>
          <w:sz w:val="18"/>
          <w:szCs w:val="18"/>
          <w:lang w:val="de-DE"/>
        </w:rPr>
      </w:pPr>
      <w:r>
        <w:rPr>
          <w:rFonts w:ascii="Open Sans" w:hAnsi="Open Sans" w:cs="Open Sans"/>
          <w:sz w:val="18"/>
          <w:szCs w:val="18"/>
          <w:lang w:val="de-DE"/>
        </w:rPr>
        <w:t xml:space="preserve">Unter einem Sternenhimmel, zwischen den Überresten eines Portikus im Stil des Neoklassizismus, steht eine Platte/eine Freskenmalerei, die die Spuren der Zeit an der Materie in Erinnerung ruft. </w:t>
      </w:r>
      <w:proofErr w:type="spellStart"/>
      <w:r>
        <w:rPr>
          <w:rFonts w:ascii="Open Sans" w:hAnsi="Open Sans" w:cs="Open Sans"/>
          <w:i/>
          <w:iCs/>
          <w:sz w:val="18"/>
          <w:szCs w:val="18"/>
          <w:lang w:val="de-DE"/>
        </w:rPr>
        <w:t>Storie</w:t>
      </w:r>
      <w:proofErr w:type="spellEnd"/>
      <w:r>
        <w:rPr>
          <w:rFonts w:ascii="Open Sans" w:hAnsi="Open Sans" w:cs="Open Sans"/>
          <w:sz w:val="18"/>
          <w:szCs w:val="18"/>
          <w:lang w:val="de-DE"/>
        </w:rPr>
        <w:t xml:space="preserve"> mit Spuren von Wandmalereien und antiken Wandanstrichen, Suggestionen, die die Designer Zanellato/</w:t>
      </w:r>
      <w:proofErr w:type="spellStart"/>
      <w:r>
        <w:rPr>
          <w:rFonts w:ascii="Open Sans" w:hAnsi="Open Sans" w:cs="Open Sans"/>
          <w:sz w:val="18"/>
          <w:szCs w:val="18"/>
          <w:lang w:val="de-DE"/>
        </w:rPr>
        <w:t>Bortotto</w:t>
      </w:r>
      <w:proofErr w:type="spellEnd"/>
      <w:r>
        <w:rPr>
          <w:rFonts w:ascii="Open Sans" w:hAnsi="Open Sans" w:cs="Open Sans"/>
          <w:sz w:val="18"/>
          <w:szCs w:val="18"/>
          <w:lang w:val="de-DE"/>
        </w:rPr>
        <w:t xml:space="preserve"> seit jeher faszinieren, werden auf der Keramik-Oberfläche wieder zu Leben erweckt und finden sich rätselhafterweise in einer älteren Landschaft wieder als der, die sie selbst in Erinnerung rufen können. </w:t>
      </w:r>
    </w:p>
    <w:p w14:paraId="0C5107F3" w14:textId="77777777" w:rsidR="00771925" w:rsidRPr="00771925" w:rsidRDefault="00771925" w:rsidP="00771925">
      <w:pPr>
        <w:pStyle w:val="Nessunaspaziatura"/>
        <w:rPr>
          <w:rFonts w:ascii="Open Sans" w:hAnsi="Open Sans" w:cs="Open Sans"/>
          <w:iCs/>
          <w:sz w:val="18"/>
          <w:szCs w:val="18"/>
          <w:lang w:val="de-DE"/>
        </w:rPr>
      </w:pPr>
    </w:p>
    <w:p w14:paraId="1BAA9E91" w14:textId="77777777" w:rsidR="00771925" w:rsidRPr="00771925" w:rsidRDefault="00771925" w:rsidP="00771925">
      <w:pPr>
        <w:pStyle w:val="Nessunaspaziatura"/>
        <w:rPr>
          <w:rFonts w:ascii="Open Sans" w:hAnsi="Open Sans" w:cs="Open Sans"/>
          <w:b/>
          <w:bCs/>
          <w:iCs/>
          <w:sz w:val="18"/>
          <w:szCs w:val="18"/>
          <w:lang w:val="en-US"/>
        </w:rPr>
      </w:pPr>
      <w:r>
        <w:rPr>
          <w:rFonts w:ascii="Open Sans" w:hAnsi="Open Sans" w:cs="Open Sans"/>
          <w:b/>
          <w:bCs/>
          <w:sz w:val="18"/>
          <w:szCs w:val="18"/>
          <w:lang w:val="de-DE"/>
        </w:rPr>
        <w:t>New Future TESORI</w:t>
      </w:r>
    </w:p>
    <w:p w14:paraId="7B91D75F" w14:textId="77777777" w:rsidR="00771925" w:rsidRPr="00771925" w:rsidRDefault="00771925" w:rsidP="00771925">
      <w:pPr>
        <w:pStyle w:val="Nessunaspaziatura"/>
        <w:rPr>
          <w:rFonts w:ascii="Open Sans" w:hAnsi="Open Sans" w:cs="Open Sans"/>
          <w:iCs/>
          <w:sz w:val="18"/>
          <w:szCs w:val="18"/>
          <w:lang w:val="de-DE"/>
        </w:rPr>
      </w:pPr>
      <w:r>
        <w:rPr>
          <w:rFonts w:ascii="Open Sans" w:hAnsi="Open Sans" w:cs="Open Sans"/>
          <w:sz w:val="18"/>
          <w:szCs w:val="18"/>
          <w:lang w:val="de-DE"/>
        </w:rPr>
        <w:t xml:space="preserve">Die kostbaren Texturen von </w:t>
      </w:r>
      <w:proofErr w:type="spellStart"/>
      <w:r>
        <w:rPr>
          <w:rFonts w:ascii="Open Sans" w:hAnsi="Open Sans" w:cs="Open Sans"/>
          <w:i/>
          <w:iCs/>
          <w:sz w:val="18"/>
          <w:szCs w:val="18"/>
          <w:lang w:val="de-DE"/>
        </w:rPr>
        <w:t>Tesori</w:t>
      </w:r>
      <w:proofErr w:type="spellEnd"/>
      <w:r>
        <w:rPr>
          <w:rFonts w:ascii="Open Sans" w:hAnsi="Open Sans" w:cs="Open Sans"/>
          <w:sz w:val="18"/>
          <w:szCs w:val="18"/>
          <w:lang w:val="de-DE"/>
        </w:rPr>
        <w:t xml:space="preserve"> tauchen unerwartet zwischen den Dünen der Wüste auf und entfesseln ihre eigene Expressivität. Ringsum ein Szenarium der Ruhe, in dem die Überreste einer fernen Vergangenheit ungestört ruhen. Die große, vom Architekten und Designer Matteo Nunziati entworfene Keramikfläche von </w:t>
      </w:r>
      <w:proofErr w:type="spellStart"/>
      <w:r>
        <w:rPr>
          <w:rFonts w:ascii="Open Sans" w:hAnsi="Open Sans" w:cs="Open Sans"/>
          <w:i/>
          <w:iCs/>
          <w:sz w:val="18"/>
          <w:szCs w:val="18"/>
          <w:lang w:val="de-DE"/>
        </w:rPr>
        <w:t>Tesori</w:t>
      </w:r>
      <w:proofErr w:type="spellEnd"/>
      <w:r>
        <w:rPr>
          <w:rFonts w:ascii="Open Sans" w:hAnsi="Open Sans" w:cs="Open Sans"/>
          <w:sz w:val="18"/>
          <w:szCs w:val="18"/>
          <w:lang w:val="de-DE"/>
        </w:rPr>
        <w:t xml:space="preserve"> wird ungewollt zum Hauptdarsteller einer Reise zwischen Vergangenheit, Gegenwart und Zukunft, die die Gestalt einer faszinierenden kulturellen Konfrontation annimmt.</w:t>
      </w:r>
    </w:p>
    <w:p w14:paraId="21BBE195" w14:textId="77777777" w:rsidR="00771925" w:rsidRPr="00771925" w:rsidRDefault="00771925" w:rsidP="002804EC">
      <w:pPr>
        <w:pStyle w:val="Nessunaspaziatura"/>
        <w:rPr>
          <w:rFonts w:ascii="Open Sans" w:hAnsi="Open Sans" w:cs="Open Sans"/>
          <w:b/>
          <w:bCs/>
          <w:iCs/>
          <w:sz w:val="18"/>
          <w:szCs w:val="18"/>
          <w:lang w:val="de-DE"/>
        </w:rPr>
      </w:pPr>
    </w:p>
    <w:p w14:paraId="0337701D" w14:textId="77777777" w:rsidR="0092247B" w:rsidRPr="00771925" w:rsidRDefault="0092247B" w:rsidP="0092247B">
      <w:pPr>
        <w:pStyle w:val="Nessunaspaziatura"/>
        <w:rPr>
          <w:rFonts w:ascii="Open Sans" w:hAnsi="Open Sans" w:cs="Open Sans"/>
          <w:b/>
          <w:sz w:val="16"/>
          <w:szCs w:val="16"/>
          <w:lang w:val="de-DE"/>
        </w:rPr>
      </w:pPr>
    </w:p>
    <w:p w14:paraId="619E1BBB" w14:textId="37D926F3" w:rsidR="003A795B" w:rsidRPr="003A795B" w:rsidRDefault="002D5AB2" w:rsidP="003A795B">
      <w:pPr>
        <w:pStyle w:val="Nessunaspaziatura"/>
        <w:rPr>
          <w:rFonts w:ascii="Open Sans" w:hAnsi="Open Sans" w:cs="Open Sans"/>
          <w:sz w:val="16"/>
          <w:szCs w:val="16"/>
          <w:lang w:val="de-DE"/>
        </w:rPr>
      </w:pPr>
      <w:r w:rsidRPr="002D5AB2">
        <w:rPr>
          <w:rFonts w:ascii="Open Sans" w:hAnsi="Open Sans" w:cs="Open Sans"/>
          <w:b/>
          <w:sz w:val="16"/>
          <w:szCs w:val="16"/>
          <w:lang w:val="de-DE"/>
        </w:rPr>
        <w:t xml:space="preserve">CEDIT – </w:t>
      </w:r>
      <w:proofErr w:type="spellStart"/>
      <w:r w:rsidRPr="002D5AB2">
        <w:rPr>
          <w:rFonts w:ascii="Open Sans" w:hAnsi="Open Sans" w:cs="Open Sans"/>
          <w:b/>
          <w:sz w:val="16"/>
          <w:szCs w:val="16"/>
          <w:lang w:val="de-DE"/>
        </w:rPr>
        <w:t>Ceramiche</w:t>
      </w:r>
      <w:proofErr w:type="spellEnd"/>
      <w:r w:rsidRPr="002D5AB2">
        <w:rPr>
          <w:rFonts w:ascii="Open Sans" w:hAnsi="Open Sans" w:cs="Open Sans"/>
          <w:b/>
          <w:sz w:val="16"/>
          <w:szCs w:val="16"/>
          <w:lang w:val="de-DE"/>
        </w:rPr>
        <w:t xml:space="preserve"> </w:t>
      </w:r>
      <w:proofErr w:type="spellStart"/>
      <w:r w:rsidRPr="002D5AB2">
        <w:rPr>
          <w:rFonts w:ascii="Open Sans" w:hAnsi="Open Sans" w:cs="Open Sans"/>
          <w:b/>
          <w:sz w:val="16"/>
          <w:szCs w:val="16"/>
          <w:lang w:val="de-DE"/>
        </w:rPr>
        <w:t>d’Italia</w:t>
      </w:r>
      <w:proofErr w:type="spellEnd"/>
      <w:r w:rsidRPr="002D5AB2">
        <w:rPr>
          <w:rFonts w:ascii="Open Sans" w:hAnsi="Open Sans" w:cs="Open Sans"/>
          <w:b/>
          <w:sz w:val="16"/>
          <w:szCs w:val="16"/>
          <w:lang w:val="de-DE"/>
        </w:rPr>
        <w:t xml:space="preserve"> Profil </w:t>
      </w:r>
      <w:r w:rsidRPr="002D5AB2">
        <w:rPr>
          <w:rFonts w:ascii="Open Sans" w:hAnsi="Open Sans" w:cs="Open Sans"/>
          <w:bCs/>
          <w:sz w:val="16"/>
          <w:szCs w:val="16"/>
          <w:lang w:val="de-DE"/>
        </w:rPr>
        <w:t>|</w:t>
      </w:r>
      <w:r w:rsidRPr="002D5AB2">
        <w:rPr>
          <w:rFonts w:ascii="Open Sans" w:hAnsi="Open Sans" w:cs="Open Sans"/>
          <w:b/>
          <w:sz w:val="16"/>
          <w:szCs w:val="16"/>
          <w:lang w:val="de-DE"/>
        </w:rPr>
        <w:t xml:space="preserve"> </w:t>
      </w:r>
      <w:r w:rsidRPr="002D5AB2">
        <w:rPr>
          <w:rFonts w:ascii="Open Sans" w:hAnsi="Open Sans" w:cs="Open Sans"/>
          <w:sz w:val="16"/>
          <w:szCs w:val="16"/>
          <w:lang w:val="de-DE"/>
        </w:rPr>
        <w:t xml:space="preserve">Italienisch im Ursprung und international im Geist, CEDIT - </w:t>
      </w:r>
      <w:proofErr w:type="spellStart"/>
      <w:r w:rsidRPr="002D5AB2">
        <w:rPr>
          <w:rFonts w:ascii="Open Sans" w:hAnsi="Open Sans" w:cs="Open Sans"/>
          <w:sz w:val="16"/>
          <w:szCs w:val="16"/>
          <w:lang w:val="de-DE"/>
        </w:rPr>
        <w:t>Ceramiche</w:t>
      </w:r>
      <w:proofErr w:type="spellEnd"/>
      <w:r w:rsidRPr="002D5AB2">
        <w:rPr>
          <w:rFonts w:ascii="Open Sans" w:hAnsi="Open Sans" w:cs="Open Sans"/>
          <w:sz w:val="16"/>
          <w:szCs w:val="16"/>
          <w:lang w:val="de-DE"/>
        </w:rPr>
        <w:t xml:space="preserve"> </w:t>
      </w:r>
      <w:proofErr w:type="spellStart"/>
      <w:r w:rsidRPr="002D5AB2">
        <w:rPr>
          <w:rFonts w:ascii="Open Sans" w:hAnsi="Open Sans" w:cs="Open Sans"/>
          <w:sz w:val="16"/>
          <w:szCs w:val="16"/>
          <w:lang w:val="de-DE"/>
        </w:rPr>
        <w:t>d’Italia</w:t>
      </w:r>
      <w:proofErr w:type="spellEnd"/>
      <w:r>
        <w:rPr>
          <w:rFonts w:ascii="Open Sans" w:hAnsi="Open Sans" w:cs="Open Sans"/>
          <w:sz w:val="16"/>
          <w:szCs w:val="16"/>
          <w:lang w:val="de-DE"/>
        </w:rPr>
        <w:t xml:space="preserve"> </w:t>
      </w:r>
      <w:r w:rsidR="003A795B" w:rsidRPr="003A795B">
        <w:rPr>
          <w:rFonts w:ascii="Open Sans" w:hAnsi="Open Sans" w:cs="Open Sans"/>
          <w:sz w:val="16"/>
          <w:szCs w:val="16"/>
          <w:lang w:val="de-DE"/>
        </w:rPr>
        <w:t xml:space="preserve">ist eine Marke der Florim-Gruppe, die 2016 neu auf den Markt gebracht wurde. Ihre Kernwerte sind starke lokale Wurzeln, eine klare Berufung für bahnbrechendes Design und die Entschlossenheit, die Lebensräume von morgen mitzugestalten. Im Laufe der Jahre hat CEDIT mit den größten Namen des italienischen Designs zusammengearbeitet, darunter Achille und Pier Giacomo </w:t>
      </w:r>
      <w:proofErr w:type="spellStart"/>
      <w:r w:rsidR="003A795B" w:rsidRPr="003A795B">
        <w:rPr>
          <w:rFonts w:ascii="Open Sans" w:hAnsi="Open Sans" w:cs="Open Sans"/>
          <w:sz w:val="16"/>
          <w:szCs w:val="16"/>
          <w:lang w:val="de-DE"/>
        </w:rPr>
        <w:t>Castiglioni</w:t>
      </w:r>
      <w:proofErr w:type="spellEnd"/>
      <w:r w:rsidR="003A795B" w:rsidRPr="003A795B">
        <w:rPr>
          <w:rFonts w:ascii="Open Sans" w:hAnsi="Open Sans" w:cs="Open Sans"/>
          <w:sz w:val="16"/>
          <w:szCs w:val="16"/>
          <w:lang w:val="de-DE"/>
        </w:rPr>
        <w:t xml:space="preserve">, Ettore </w:t>
      </w:r>
      <w:proofErr w:type="spellStart"/>
      <w:r w:rsidR="003A795B" w:rsidRPr="003A795B">
        <w:rPr>
          <w:rFonts w:ascii="Open Sans" w:hAnsi="Open Sans" w:cs="Open Sans"/>
          <w:sz w:val="16"/>
          <w:szCs w:val="16"/>
          <w:lang w:val="de-DE"/>
        </w:rPr>
        <w:t>Sottsass</w:t>
      </w:r>
      <w:proofErr w:type="spellEnd"/>
      <w:r w:rsidR="003A795B" w:rsidRPr="003A795B">
        <w:rPr>
          <w:rFonts w:ascii="Open Sans" w:hAnsi="Open Sans" w:cs="Open Sans"/>
          <w:sz w:val="16"/>
          <w:szCs w:val="16"/>
          <w:lang w:val="de-DE"/>
        </w:rPr>
        <w:t xml:space="preserve">, Enzo Mari und Alessandro </w:t>
      </w:r>
      <w:proofErr w:type="spellStart"/>
      <w:r w:rsidR="003A795B" w:rsidRPr="003A795B">
        <w:rPr>
          <w:rFonts w:ascii="Open Sans" w:hAnsi="Open Sans" w:cs="Open Sans"/>
          <w:sz w:val="16"/>
          <w:szCs w:val="16"/>
          <w:lang w:val="de-DE"/>
        </w:rPr>
        <w:t>Mendini</w:t>
      </w:r>
      <w:proofErr w:type="spellEnd"/>
      <w:r w:rsidR="003A795B" w:rsidRPr="003A795B">
        <w:rPr>
          <w:rFonts w:ascii="Open Sans" w:hAnsi="Open Sans" w:cs="Open Sans"/>
          <w:sz w:val="16"/>
          <w:szCs w:val="16"/>
          <w:lang w:val="de-DE"/>
        </w:rPr>
        <w:t xml:space="preserve">, und damit einen wichtigen Beitrag zur Geschichte des Design-Universums geleistet. Heute fördert CEDIT im Einklang mit dieser großen Tradition die zeitgenössische Kreativität und entwirft Keramikkollektionen, die von </w:t>
      </w:r>
      <w:r w:rsidR="003A795B">
        <w:rPr>
          <w:rFonts w:ascii="Open Sans" w:hAnsi="Open Sans" w:cs="Open Sans"/>
          <w:sz w:val="16"/>
          <w:szCs w:val="16"/>
          <w:lang w:val="de-DE"/>
        </w:rPr>
        <w:t>renommierten</w:t>
      </w:r>
      <w:r w:rsidR="003A795B" w:rsidRPr="003A795B">
        <w:rPr>
          <w:rFonts w:ascii="Open Sans" w:hAnsi="Open Sans" w:cs="Open Sans"/>
          <w:sz w:val="16"/>
          <w:szCs w:val="16"/>
          <w:lang w:val="de-DE"/>
        </w:rPr>
        <w:t xml:space="preserve"> </w:t>
      </w:r>
      <w:r w:rsidR="003A795B">
        <w:rPr>
          <w:rFonts w:ascii="Open Sans" w:hAnsi="Open Sans" w:cs="Open Sans"/>
          <w:sz w:val="16"/>
          <w:szCs w:val="16"/>
          <w:lang w:val="de-DE"/>
        </w:rPr>
        <w:t>italienischen Designern</w:t>
      </w:r>
      <w:r w:rsidR="003A795B" w:rsidRPr="003A795B">
        <w:rPr>
          <w:rFonts w:ascii="Open Sans" w:hAnsi="Open Sans" w:cs="Open Sans"/>
          <w:sz w:val="16"/>
          <w:szCs w:val="16"/>
          <w:lang w:val="de-DE"/>
        </w:rPr>
        <w:t xml:space="preserve"> in einem einzigartigen und originellen Stil gestaltet werden.</w:t>
      </w:r>
    </w:p>
    <w:p w14:paraId="70F95517" w14:textId="77777777" w:rsidR="003A795B" w:rsidRDefault="003A795B" w:rsidP="009E6026">
      <w:pPr>
        <w:pStyle w:val="Nessunaspaziatura"/>
        <w:rPr>
          <w:rFonts w:ascii="Open Sans" w:eastAsiaTheme="minorEastAsia" w:hAnsi="Open Sans" w:cs="Open Sans"/>
          <w:noProof/>
          <w:color w:val="000000"/>
          <w:sz w:val="20"/>
          <w:szCs w:val="20"/>
          <w:lang w:val="de-DE"/>
        </w:rPr>
      </w:pPr>
    </w:p>
    <w:p w14:paraId="7E492A8D" w14:textId="18D9A771" w:rsidR="009E6026" w:rsidRPr="00FD5DF1" w:rsidRDefault="009E6026" w:rsidP="009E6026">
      <w:pPr>
        <w:pStyle w:val="Nessunaspaziatura"/>
        <w:rPr>
          <w:rFonts w:ascii="Open Sans" w:hAnsi="Open Sans" w:cs="Open Sans"/>
          <w:sz w:val="16"/>
          <w:szCs w:val="16"/>
          <w:u w:val="single"/>
          <w:lang w:val="de-DE"/>
        </w:rPr>
      </w:pPr>
      <w:r w:rsidRPr="00FD5DF1">
        <w:rPr>
          <w:rFonts w:ascii="Open Sans" w:hAnsi="Open Sans" w:cs="Open Sans"/>
          <w:b/>
          <w:bCs/>
          <w:sz w:val="16"/>
          <w:szCs w:val="16"/>
          <w:lang w:val="de-DE"/>
        </w:rPr>
        <w:t>FLORIM SPA SB</w:t>
      </w:r>
    </w:p>
    <w:p w14:paraId="57F26AD7" w14:textId="77777777" w:rsidR="009E6026" w:rsidRPr="001747B3" w:rsidRDefault="009E6026" w:rsidP="009E6026">
      <w:pPr>
        <w:pStyle w:val="Nessunaspaziatura"/>
        <w:rPr>
          <w:rFonts w:ascii="Open Sans" w:hAnsi="Open Sans" w:cs="Open Sans"/>
          <w:sz w:val="16"/>
          <w:szCs w:val="16"/>
          <w:lang w:val="de-DE"/>
        </w:rPr>
      </w:pPr>
      <w:r w:rsidRPr="00FD5DF1">
        <w:rPr>
          <w:rFonts w:ascii="Open Sans" w:hAnsi="Open Sans" w:cs="Open Sans"/>
          <w:sz w:val="16"/>
          <w:szCs w:val="16"/>
          <w:lang w:val="de-DE"/>
        </w:rPr>
        <w:t xml:space="preserve">Inspiriert von einer tiefen Leidenschaft für Schönheit und Design produziert Florim seit über 60 Jahren Keramikoberflächen, die alle Anforderungen des Bauwesens, der Architektur und der Inneneinrichtung erfüllen. </w:t>
      </w:r>
      <w:r w:rsidRPr="001747B3">
        <w:rPr>
          <w:rFonts w:ascii="Open Sans" w:hAnsi="Open Sans" w:cs="Open Sans"/>
          <w:sz w:val="16"/>
          <w:szCs w:val="16"/>
          <w:lang w:val="de-DE"/>
        </w:rPr>
        <w:t xml:space="preserve">Das von Claudio </w:t>
      </w:r>
      <w:proofErr w:type="spellStart"/>
      <w:r w:rsidRPr="001747B3">
        <w:rPr>
          <w:rFonts w:ascii="Open Sans" w:hAnsi="Open Sans" w:cs="Open Sans"/>
          <w:sz w:val="16"/>
          <w:szCs w:val="16"/>
          <w:lang w:val="de-DE"/>
        </w:rPr>
        <w:t>Lucchese</w:t>
      </w:r>
      <w:proofErr w:type="spellEnd"/>
      <w:r w:rsidRPr="001747B3">
        <w:rPr>
          <w:rFonts w:ascii="Open Sans" w:hAnsi="Open Sans" w:cs="Open Sans"/>
          <w:sz w:val="16"/>
          <w:szCs w:val="16"/>
          <w:lang w:val="de-DE"/>
        </w:rPr>
        <w:t xml:space="preserve">, dem Sohn des Gründers Giovanni </w:t>
      </w:r>
      <w:proofErr w:type="spellStart"/>
      <w:r w:rsidRPr="001747B3">
        <w:rPr>
          <w:rFonts w:ascii="Open Sans" w:hAnsi="Open Sans" w:cs="Open Sans"/>
          <w:sz w:val="16"/>
          <w:szCs w:val="16"/>
          <w:lang w:val="de-DE"/>
        </w:rPr>
        <w:t>Lucchese</w:t>
      </w:r>
      <w:proofErr w:type="spellEnd"/>
      <w:r w:rsidRPr="001747B3">
        <w:rPr>
          <w:rFonts w:ascii="Open Sans" w:hAnsi="Open Sans" w:cs="Open Sans"/>
          <w:sz w:val="16"/>
          <w:szCs w:val="16"/>
          <w:lang w:val="de-DE"/>
        </w:rPr>
        <w:t xml:space="preserve">, geleitete Unternehmen hat eine Vergangenheit, die fest im Keramikdistrikt verwurzelt ist, und eine Gegenwart als internationaler Trendsetter der Branche. Die Gruppe beschäftigt weltweit rund 1.400 Mitarbeiter und erwirtschaftet mit den Marken FLORIM, CEDIT und FLORIM </w:t>
      </w:r>
      <w:proofErr w:type="spellStart"/>
      <w:r w:rsidRPr="001747B3">
        <w:rPr>
          <w:rFonts w:ascii="Open Sans" w:hAnsi="Open Sans" w:cs="Open Sans"/>
          <w:sz w:val="16"/>
          <w:szCs w:val="16"/>
          <w:lang w:val="de-DE"/>
        </w:rPr>
        <w:t>stone</w:t>
      </w:r>
      <w:proofErr w:type="spellEnd"/>
      <w:r w:rsidRPr="001747B3">
        <w:rPr>
          <w:rFonts w:ascii="Open Sans" w:hAnsi="Open Sans" w:cs="Open Sans"/>
          <w:sz w:val="16"/>
          <w:szCs w:val="16"/>
          <w:lang w:val="de-DE"/>
        </w:rPr>
        <w:t xml:space="preserve"> einen Umsatz von mehr als 480 Millionen Euro. Mit hochmodernen Produktionsstätten, Vertriebsgesellschaften und Partnerschaften in Europa, Amerika und Asien sowie einer Reihe von Flagship-Stores und Mono-Brand-Showrooms ist das Unternehmen in den wichtigsten Designbezirken der Welt (Mailand, New York, Moskau, Singapur, Frankfurt, London, Abu Dhabi, Paris, Rom) positioniert. Die auf Qualität, Innovation und Nachhaltigkeit ausgerichtete Strategie des Unternehmens vereint sich mit dem kreativen Elan und der Leidenschaft seiner Mitarbeiter, um den als "Made in Italy" bekannten Wert in "Made in Florim" zu verwandeln. Nach einer Satzungsänderung und der Umwandlung in eine Benefit Corporation erhielt Florim 2020 die B-Corp-Zertifizierung und ist seit 2022 Mitglied von Altagamma, der Stiftung, die eine Elite italienischer Unternehmen vereint, die als Botschafter des italienischen Lifestyles in der ganzen Welt gelten.</w:t>
      </w:r>
    </w:p>
    <w:p w14:paraId="48332E64" w14:textId="6251FC4E" w:rsidR="008F65DC" w:rsidRPr="001747B3" w:rsidRDefault="008F65DC" w:rsidP="009E6026">
      <w:pPr>
        <w:pStyle w:val="Nessunaspaziatura"/>
        <w:rPr>
          <w:lang w:val="de-DE"/>
        </w:rPr>
      </w:pPr>
    </w:p>
    <w:sectPr w:rsidR="008F65DC" w:rsidRPr="001747B3" w:rsidSect="008F65DC">
      <w:headerReference w:type="default" r:id="rId10"/>
      <w:footerReference w:type="default" r:id="rId11"/>
      <w:headerReference w:type="first" r:id="rId12"/>
      <w:footerReference w:type="first" r:id="rId13"/>
      <w:pgSz w:w="11900" w:h="16840"/>
      <w:pgMar w:top="1560" w:right="985" w:bottom="1418" w:left="851" w:header="624"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107E" w14:textId="77777777" w:rsidR="00D021C3" w:rsidRDefault="00D021C3" w:rsidP="00D87831">
      <w:r>
        <w:separator/>
      </w:r>
    </w:p>
  </w:endnote>
  <w:endnote w:type="continuationSeparator" w:id="0">
    <w:p w14:paraId="2E284DB6" w14:textId="77777777" w:rsidR="00D021C3" w:rsidRDefault="00D021C3"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ARS Maquette Pro Light">
    <w:panose1 w:val="02000303030000020004"/>
    <w:charset w:val="00"/>
    <w:family w:val="modern"/>
    <w:notTrueType/>
    <w:pitch w:val="variable"/>
    <w:sig w:usb0="A00000BF" w:usb1="5000A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607F" w14:textId="7DA9C8A8" w:rsidR="00AD2453" w:rsidRDefault="00D470A1" w:rsidP="008F65DC">
    <w:pPr>
      <w:pStyle w:val="FLORIMTesto"/>
      <w:jc w:val="both"/>
    </w:pPr>
    <w:r>
      <w:rPr>
        <w:i/>
        <w:iCs/>
        <w:lang w:val="de-DE"/>
      </w:rPr>
      <w:t xml:space="preserve"> </w:t>
    </w:r>
    <w:r>
      <w:rPr>
        <w:lang w:val="de-DE"/>
      </w:rPr>
      <w:drawing>
        <wp:anchor distT="0" distB="0" distL="114300" distR="114300" simplePos="0" relativeHeight="251689984" behindDoc="0" locked="0" layoutInCell="1" allowOverlap="1" wp14:anchorId="44D32A84" wp14:editId="6A1C0726">
          <wp:simplePos x="0" y="0"/>
          <wp:positionH relativeFrom="margin">
            <wp:align>left</wp:align>
          </wp:positionH>
          <wp:positionV relativeFrom="paragraph">
            <wp:posOffset>46548</wp:posOffset>
          </wp:positionV>
          <wp:extent cx="3135600" cy="507600"/>
          <wp:effectExtent l="0" t="0" r="8255" b="698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45CD" w14:textId="77777777" w:rsidR="00D021C3" w:rsidRDefault="00D021C3" w:rsidP="00D87831">
      <w:r>
        <w:separator/>
      </w:r>
    </w:p>
  </w:footnote>
  <w:footnote w:type="continuationSeparator" w:id="0">
    <w:p w14:paraId="1A150C22" w14:textId="77777777" w:rsidR="00D021C3" w:rsidRDefault="00D021C3"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094EE988" w:rsidR="00D87831" w:rsidRDefault="00237B76" w:rsidP="00720414">
    <w:pPr>
      <w:pStyle w:val="FLORIMTesto"/>
    </w:pPr>
    <w:r>
      <w:rPr>
        <w:lang w:val="de-DE"/>
      </w:rPr>
      <w:drawing>
        <wp:anchor distT="0" distB="0" distL="114300" distR="114300" simplePos="0" relativeHeight="251692032" behindDoc="0" locked="0" layoutInCell="1" allowOverlap="1" wp14:anchorId="3361CF16" wp14:editId="4A52602D">
          <wp:simplePos x="0" y="0"/>
          <wp:positionH relativeFrom="margin">
            <wp:posOffset>0</wp:posOffset>
          </wp:positionH>
          <wp:positionV relativeFrom="paragraph">
            <wp:posOffset>-635</wp:posOffset>
          </wp:positionV>
          <wp:extent cx="2101850" cy="539750"/>
          <wp:effectExtent l="0" t="0" r="0" b="0"/>
          <wp:wrapNone/>
          <wp:docPr id="16" name="Immagin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r>
      <w:rPr>
        <w:lang w:val="de-DE"/>
      </w:rPr>
      <mc:AlternateContent>
        <mc:Choice Requires="wps">
          <w:drawing>
            <wp:anchor distT="0" distB="0" distL="114300" distR="114300" simplePos="0" relativeHeight="251685888" behindDoc="1" locked="0" layoutInCell="1" allowOverlap="0" wp14:anchorId="263A0591" wp14:editId="74B04917">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rPr>
                          </w:pPr>
                          <w:r>
                            <w:rPr>
                              <w:b/>
                              <w:bCs/>
                              <w:lang w:val="de-DE"/>
                            </w:rPr>
                            <w:t>PRESS RELEASE</w:t>
                          </w:r>
                        </w:p>
                        <w:p w14:paraId="4EBA2CB9" w14:textId="77777777" w:rsidR="00E263D2" w:rsidRDefault="00E263D2" w:rsidP="00E263D2">
                          <w:pPr>
                            <w:pStyle w:val="FLORIMTesto"/>
                            <w:jc w:val="right"/>
                            <w:rPr>
                              <w:b/>
                              <w:sz w:val="28"/>
                            </w:rPr>
                          </w:pPr>
                          <w:r>
                            <w:rPr>
                              <w:b/>
                              <w:bCs/>
                              <w:sz w:val="28"/>
                              <w:lang w:val="de-DE"/>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de-DE"/>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rPr>
                    </w:pPr>
                    <w:r>
                      <w:rPr>
                        <w:b/>
                        <w:bCs/>
                        <w:lang w:val="de-DE"/>
                      </w:rPr>
                      <w:t>PRESS RELEASE</w:t>
                    </w:r>
                  </w:p>
                  <w:p w14:paraId="4EBA2CB9" w14:textId="77777777" w:rsidR="00E263D2" w:rsidRDefault="00E263D2" w:rsidP="00E263D2">
                    <w:pPr>
                      <w:pStyle w:val="FLORIMTesto"/>
                      <w:jc w:val="right"/>
                      <w:rPr>
                        <w:b/>
                        <w:sz w:val="28"/>
                      </w:rPr>
                    </w:pPr>
                    <w:r>
                      <w:rPr>
                        <w:b/>
                        <w:bCs/>
                        <w:sz w:val="28"/>
                        <w:lang w:val="de-DE"/>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de-DE"/>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9685844">
    <w:abstractNumId w:val="5"/>
  </w:num>
  <w:num w:numId="2" w16cid:durableId="1662543944">
    <w:abstractNumId w:val="6"/>
  </w:num>
  <w:num w:numId="3" w16cid:durableId="35467634">
    <w:abstractNumId w:val="7"/>
  </w:num>
  <w:num w:numId="4" w16cid:durableId="224336180">
    <w:abstractNumId w:val="8"/>
  </w:num>
  <w:num w:numId="5" w16cid:durableId="1301836422">
    <w:abstractNumId w:val="10"/>
  </w:num>
  <w:num w:numId="6" w16cid:durableId="1299409796">
    <w:abstractNumId w:val="1"/>
  </w:num>
  <w:num w:numId="7" w16cid:durableId="213153149">
    <w:abstractNumId w:val="2"/>
  </w:num>
  <w:num w:numId="8" w16cid:durableId="820314818">
    <w:abstractNumId w:val="3"/>
  </w:num>
  <w:num w:numId="9" w16cid:durableId="744303325">
    <w:abstractNumId w:val="4"/>
  </w:num>
  <w:num w:numId="10" w16cid:durableId="56822452">
    <w:abstractNumId w:val="9"/>
  </w:num>
  <w:num w:numId="11" w16cid:durableId="1581674841">
    <w:abstractNumId w:val="0"/>
  </w:num>
  <w:num w:numId="12" w16cid:durableId="665742164">
    <w:abstractNumId w:val="11"/>
  </w:num>
  <w:num w:numId="13" w16cid:durableId="1441532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711A"/>
    <w:rsid w:val="000C12A0"/>
    <w:rsid w:val="000C2AF0"/>
    <w:rsid w:val="000C6557"/>
    <w:rsid w:val="000D0BBF"/>
    <w:rsid w:val="000D1148"/>
    <w:rsid w:val="000D31C5"/>
    <w:rsid w:val="000D6309"/>
    <w:rsid w:val="000E09B2"/>
    <w:rsid w:val="000F02B1"/>
    <w:rsid w:val="000F3A81"/>
    <w:rsid w:val="0010343E"/>
    <w:rsid w:val="001046DC"/>
    <w:rsid w:val="00107306"/>
    <w:rsid w:val="00107E96"/>
    <w:rsid w:val="00121D6E"/>
    <w:rsid w:val="001264EE"/>
    <w:rsid w:val="001465AC"/>
    <w:rsid w:val="00154260"/>
    <w:rsid w:val="00154DF1"/>
    <w:rsid w:val="0015571D"/>
    <w:rsid w:val="00157557"/>
    <w:rsid w:val="001747B3"/>
    <w:rsid w:val="00174BD7"/>
    <w:rsid w:val="0018031A"/>
    <w:rsid w:val="0018160C"/>
    <w:rsid w:val="00182267"/>
    <w:rsid w:val="0018675B"/>
    <w:rsid w:val="00186D4C"/>
    <w:rsid w:val="001916B1"/>
    <w:rsid w:val="00193574"/>
    <w:rsid w:val="001A161C"/>
    <w:rsid w:val="001A4364"/>
    <w:rsid w:val="001B22D8"/>
    <w:rsid w:val="001D2E4B"/>
    <w:rsid w:val="001D6FD6"/>
    <w:rsid w:val="001E11CA"/>
    <w:rsid w:val="001E37AA"/>
    <w:rsid w:val="001E39AA"/>
    <w:rsid w:val="001E6E65"/>
    <w:rsid w:val="002049F0"/>
    <w:rsid w:val="00216220"/>
    <w:rsid w:val="00226A05"/>
    <w:rsid w:val="00230AB5"/>
    <w:rsid w:val="00233AEF"/>
    <w:rsid w:val="002340A4"/>
    <w:rsid w:val="00235EF4"/>
    <w:rsid w:val="002374F9"/>
    <w:rsid w:val="00237B76"/>
    <w:rsid w:val="00241ADA"/>
    <w:rsid w:val="00254171"/>
    <w:rsid w:val="0025433E"/>
    <w:rsid w:val="002547B4"/>
    <w:rsid w:val="0025556A"/>
    <w:rsid w:val="0025628A"/>
    <w:rsid w:val="00270FFF"/>
    <w:rsid w:val="00276930"/>
    <w:rsid w:val="002804EC"/>
    <w:rsid w:val="00282FFE"/>
    <w:rsid w:val="002857BA"/>
    <w:rsid w:val="0028724B"/>
    <w:rsid w:val="00291526"/>
    <w:rsid w:val="00292DEB"/>
    <w:rsid w:val="002944D1"/>
    <w:rsid w:val="00296EB9"/>
    <w:rsid w:val="002A0105"/>
    <w:rsid w:val="002A1F8E"/>
    <w:rsid w:val="002A28F2"/>
    <w:rsid w:val="002A42C7"/>
    <w:rsid w:val="002B00D5"/>
    <w:rsid w:val="002B068E"/>
    <w:rsid w:val="002B4332"/>
    <w:rsid w:val="002C30AF"/>
    <w:rsid w:val="002D2D66"/>
    <w:rsid w:val="002D5AB2"/>
    <w:rsid w:val="002E2F5E"/>
    <w:rsid w:val="002E5CCE"/>
    <w:rsid w:val="002F018D"/>
    <w:rsid w:val="00300C3A"/>
    <w:rsid w:val="00304996"/>
    <w:rsid w:val="00306BD7"/>
    <w:rsid w:val="00310376"/>
    <w:rsid w:val="00310889"/>
    <w:rsid w:val="00313267"/>
    <w:rsid w:val="003209F5"/>
    <w:rsid w:val="00325D5D"/>
    <w:rsid w:val="003334E0"/>
    <w:rsid w:val="00333C4A"/>
    <w:rsid w:val="003345F8"/>
    <w:rsid w:val="00334DC8"/>
    <w:rsid w:val="003358DC"/>
    <w:rsid w:val="00335BC4"/>
    <w:rsid w:val="00344391"/>
    <w:rsid w:val="0034709C"/>
    <w:rsid w:val="003518DC"/>
    <w:rsid w:val="00351B2B"/>
    <w:rsid w:val="00361A74"/>
    <w:rsid w:val="003661E0"/>
    <w:rsid w:val="003855F0"/>
    <w:rsid w:val="00385B21"/>
    <w:rsid w:val="003875D0"/>
    <w:rsid w:val="003A42E3"/>
    <w:rsid w:val="003A795B"/>
    <w:rsid w:val="003C5D0A"/>
    <w:rsid w:val="003D2BFD"/>
    <w:rsid w:val="003D47A6"/>
    <w:rsid w:val="003E0702"/>
    <w:rsid w:val="003E17DA"/>
    <w:rsid w:val="003E3565"/>
    <w:rsid w:val="003F5A76"/>
    <w:rsid w:val="003F75A7"/>
    <w:rsid w:val="00400BC8"/>
    <w:rsid w:val="00400D80"/>
    <w:rsid w:val="00403293"/>
    <w:rsid w:val="0040764D"/>
    <w:rsid w:val="00411E5A"/>
    <w:rsid w:val="00425531"/>
    <w:rsid w:val="0042573A"/>
    <w:rsid w:val="00430DF2"/>
    <w:rsid w:val="004332B8"/>
    <w:rsid w:val="00434278"/>
    <w:rsid w:val="00443665"/>
    <w:rsid w:val="0045204D"/>
    <w:rsid w:val="004602A7"/>
    <w:rsid w:val="00466438"/>
    <w:rsid w:val="00470700"/>
    <w:rsid w:val="00470A01"/>
    <w:rsid w:val="00473EF7"/>
    <w:rsid w:val="004904EE"/>
    <w:rsid w:val="0049052C"/>
    <w:rsid w:val="004937AE"/>
    <w:rsid w:val="004975FC"/>
    <w:rsid w:val="004A0A91"/>
    <w:rsid w:val="004B47DD"/>
    <w:rsid w:val="004B514C"/>
    <w:rsid w:val="004B7947"/>
    <w:rsid w:val="004C2A92"/>
    <w:rsid w:val="004F4A75"/>
    <w:rsid w:val="004F6621"/>
    <w:rsid w:val="00501471"/>
    <w:rsid w:val="0051495F"/>
    <w:rsid w:val="00530E8C"/>
    <w:rsid w:val="00532F5E"/>
    <w:rsid w:val="00533939"/>
    <w:rsid w:val="005376E1"/>
    <w:rsid w:val="00537AEB"/>
    <w:rsid w:val="005422B2"/>
    <w:rsid w:val="00552CFD"/>
    <w:rsid w:val="00554B73"/>
    <w:rsid w:val="0056174B"/>
    <w:rsid w:val="00563DD2"/>
    <w:rsid w:val="00574E2D"/>
    <w:rsid w:val="00582B29"/>
    <w:rsid w:val="00584DF3"/>
    <w:rsid w:val="00590969"/>
    <w:rsid w:val="00590DA3"/>
    <w:rsid w:val="00592B36"/>
    <w:rsid w:val="00593F4B"/>
    <w:rsid w:val="00594A42"/>
    <w:rsid w:val="005A066A"/>
    <w:rsid w:val="005A4F95"/>
    <w:rsid w:val="005A5669"/>
    <w:rsid w:val="005A5F05"/>
    <w:rsid w:val="005A7F42"/>
    <w:rsid w:val="005B444B"/>
    <w:rsid w:val="005C3888"/>
    <w:rsid w:val="005D1BFB"/>
    <w:rsid w:val="005D2E66"/>
    <w:rsid w:val="005D4F7C"/>
    <w:rsid w:val="005F1121"/>
    <w:rsid w:val="005F1629"/>
    <w:rsid w:val="005F4E18"/>
    <w:rsid w:val="005F7FE4"/>
    <w:rsid w:val="00602DC9"/>
    <w:rsid w:val="00610DE0"/>
    <w:rsid w:val="00613794"/>
    <w:rsid w:val="00613E2A"/>
    <w:rsid w:val="00622E8F"/>
    <w:rsid w:val="0062417F"/>
    <w:rsid w:val="00626E00"/>
    <w:rsid w:val="00630011"/>
    <w:rsid w:val="006309C5"/>
    <w:rsid w:val="0063160F"/>
    <w:rsid w:val="00641390"/>
    <w:rsid w:val="0066798D"/>
    <w:rsid w:val="00670BAA"/>
    <w:rsid w:val="0068463B"/>
    <w:rsid w:val="0068654C"/>
    <w:rsid w:val="00691855"/>
    <w:rsid w:val="0069194C"/>
    <w:rsid w:val="006A4F75"/>
    <w:rsid w:val="006A582D"/>
    <w:rsid w:val="006A699F"/>
    <w:rsid w:val="006B3A90"/>
    <w:rsid w:val="006C520E"/>
    <w:rsid w:val="006D2667"/>
    <w:rsid w:val="006D2D1C"/>
    <w:rsid w:val="006D4F7B"/>
    <w:rsid w:val="006D5E19"/>
    <w:rsid w:val="006D60ED"/>
    <w:rsid w:val="006D7C0B"/>
    <w:rsid w:val="006E1578"/>
    <w:rsid w:val="006F0D28"/>
    <w:rsid w:val="006F2186"/>
    <w:rsid w:val="006F32FE"/>
    <w:rsid w:val="006F3DBB"/>
    <w:rsid w:val="006F6DE5"/>
    <w:rsid w:val="00702E94"/>
    <w:rsid w:val="00707C12"/>
    <w:rsid w:val="00720414"/>
    <w:rsid w:val="007322C8"/>
    <w:rsid w:val="00732F68"/>
    <w:rsid w:val="007337B8"/>
    <w:rsid w:val="00736439"/>
    <w:rsid w:val="007413AF"/>
    <w:rsid w:val="00742500"/>
    <w:rsid w:val="007446DA"/>
    <w:rsid w:val="00745977"/>
    <w:rsid w:val="00762F7D"/>
    <w:rsid w:val="007630B1"/>
    <w:rsid w:val="0077150E"/>
    <w:rsid w:val="00771925"/>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000"/>
    <w:rsid w:val="007E3601"/>
    <w:rsid w:val="007F112F"/>
    <w:rsid w:val="00800A13"/>
    <w:rsid w:val="00807089"/>
    <w:rsid w:val="00810125"/>
    <w:rsid w:val="00811639"/>
    <w:rsid w:val="00823EB9"/>
    <w:rsid w:val="00836103"/>
    <w:rsid w:val="0083626D"/>
    <w:rsid w:val="0084190F"/>
    <w:rsid w:val="00843197"/>
    <w:rsid w:val="00846501"/>
    <w:rsid w:val="00851BD4"/>
    <w:rsid w:val="00851D80"/>
    <w:rsid w:val="00853CD9"/>
    <w:rsid w:val="0085630C"/>
    <w:rsid w:val="00856F90"/>
    <w:rsid w:val="00873476"/>
    <w:rsid w:val="008736ED"/>
    <w:rsid w:val="008738B6"/>
    <w:rsid w:val="008773B2"/>
    <w:rsid w:val="00877566"/>
    <w:rsid w:val="008800BC"/>
    <w:rsid w:val="00880F9E"/>
    <w:rsid w:val="008A0582"/>
    <w:rsid w:val="008A2B1A"/>
    <w:rsid w:val="008B2A60"/>
    <w:rsid w:val="008B6BBF"/>
    <w:rsid w:val="008B7147"/>
    <w:rsid w:val="008C4CD1"/>
    <w:rsid w:val="008E574E"/>
    <w:rsid w:val="008F34D0"/>
    <w:rsid w:val="008F65DC"/>
    <w:rsid w:val="0091015E"/>
    <w:rsid w:val="00910808"/>
    <w:rsid w:val="0091106C"/>
    <w:rsid w:val="00911288"/>
    <w:rsid w:val="00912A21"/>
    <w:rsid w:val="00920995"/>
    <w:rsid w:val="0092247B"/>
    <w:rsid w:val="009240EB"/>
    <w:rsid w:val="00924C6E"/>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A36D0"/>
    <w:rsid w:val="009A6D47"/>
    <w:rsid w:val="009B054F"/>
    <w:rsid w:val="009B355A"/>
    <w:rsid w:val="009B4196"/>
    <w:rsid w:val="009C0216"/>
    <w:rsid w:val="009C4069"/>
    <w:rsid w:val="009C679F"/>
    <w:rsid w:val="009D3F97"/>
    <w:rsid w:val="009D7B01"/>
    <w:rsid w:val="009E6026"/>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66234"/>
    <w:rsid w:val="00A723DA"/>
    <w:rsid w:val="00A73F6B"/>
    <w:rsid w:val="00A73FD8"/>
    <w:rsid w:val="00A80C31"/>
    <w:rsid w:val="00A8514A"/>
    <w:rsid w:val="00A86945"/>
    <w:rsid w:val="00A92BCA"/>
    <w:rsid w:val="00A932A8"/>
    <w:rsid w:val="00A95093"/>
    <w:rsid w:val="00AA1D58"/>
    <w:rsid w:val="00AA4C13"/>
    <w:rsid w:val="00AB65A1"/>
    <w:rsid w:val="00AC39FD"/>
    <w:rsid w:val="00AC4D8D"/>
    <w:rsid w:val="00AD2453"/>
    <w:rsid w:val="00AD458D"/>
    <w:rsid w:val="00AD4C8F"/>
    <w:rsid w:val="00AD7C5D"/>
    <w:rsid w:val="00AD7EB3"/>
    <w:rsid w:val="00AE15F6"/>
    <w:rsid w:val="00AE61A5"/>
    <w:rsid w:val="00AF2270"/>
    <w:rsid w:val="00AF627D"/>
    <w:rsid w:val="00AF7082"/>
    <w:rsid w:val="00AF727D"/>
    <w:rsid w:val="00AF730D"/>
    <w:rsid w:val="00B011E3"/>
    <w:rsid w:val="00B023B5"/>
    <w:rsid w:val="00B04574"/>
    <w:rsid w:val="00B04C87"/>
    <w:rsid w:val="00B07A8D"/>
    <w:rsid w:val="00B138EE"/>
    <w:rsid w:val="00B17CAA"/>
    <w:rsid w:val="00B22050"/>
    <w:rsid w:val="00B22E1A"/>
    <w:rsid w:val="00B23FFC"/>
    <w:rsid w:val="00B301F7"/>
    <w:rsid w:val="00B423E7"/>
    <w:rsid w:val="00B424EF"/>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A3261"/>
    <w:rsid w:val="00BB2410"/>
    <w:rsid w:val="00BB38B7"/>
    <w:rsid w:val="00BB5AC3"/>
    <w:rsid w:val="00BC192B"/>
    <w:rsid w:val="00BC1FA3"/>
    <w:rsid w:val="00BC6790"/>
    <w:rsid w:val="00BC6CD3"/>
    <w:rsid w:val="00BD6EE8"/>
    <w:rsid w:val="00BD7FBD"/>
    <w:rsid w:val="00BE0C0D"/>
    <w:rsid w:val="00BE679A"/>
    <w:rsid w:val="00BF3CF3"/>
    <w:rsid w:val="00BF522A"/>
    <w:rsid w:val="00BF6A05"/>
    <w:rsid w:val="00C15234"/>
    <w:rsid w:val="00C222F2"/>
    <w:rsid w:val="00C45170"/>
    <w:rsid w:val="00C47F49"/>
    <w:rsid w:val="00C635B4"/>
    <w:rsid w:val="00C73A4C"/>
    <w:rsid w:val="00C8707B"/>
    <w:rsid w:val="00CB0662"/>
    <w:rsid w:val="00CB0B82"/>
    <w:rsid w:val="00CC72E5"/>
    <w:rsid w:val="00CF02B6"/>
    <w:rsid w:val="00CF5BB9"/>
    <w:rsid w:val="00D0071B"/>
    <w:rsid w:val="00D01D0F"/>
    <w:rsid w:val="00D021C3"/>
    <w:rsid w:val="00D02A41"/>
    <w:rsid w:val="00D03127"/>
    <w:rsid w:val="00D036A4"/>
    <w:rsid w:val="00D03A07"/>
    <w:rsid w:val="00D228B1"/>
    <w:rsid w:val="00D23E06"/>
    <w:rsid w:val="00D27052"/>
    <w:rsid w:val="00D27271"/>
    <w:rsid w:val="00D319C6"/>
    <w:rsid w:val="00D32027"/>
    <w:rsid w:val="00D32C8D"/>
    <w:rsid w:val="00D34627"/>
    <w:rsid w:val="00D35AE6"/>
    <w:rsid w:val="00D470A1"/>
    <w:rsid w:val="00D50395"/>
    <w:rsid w:val="00D55410"/>
    <w:rsid w:val="00D63D6D"/>
    <w:rsid w:val="00D650A2"/>
    <w:rsid w:val="00D6572B"/>
    <w:rsid w:val="00D72744"/>
    <w:rsid w:val="00D82BD1"/>
    <w:rsid w:val="00D8348E"/>
    <w:rsid w:val="00D87831"/>
    <w:rsid w:val="00D87F46"/>
    <w:rsid w:val="00D96C16"/>
    <w:rsid w:val="00DA2140"/>
    <w:rsid w:val="00DC1477"/>
    <w:rsid w:val="00DC62C5"/>
    <w:rsid w:val="00DD3BD2"/>
    <w:rsid w:val="00DD4E53"/>
    <w:rsid w:val="00DE253A"/>
    <w:rsid w:val="00DE4F62"/>
    <w:rsid w:val="00DE6C0D"/>
    <w:rsid w:val="00DF2D23"/>
    <w:rsid w:val="00E032D8"/>
    <w:rsid w:val="00E03B9B"/>
    <w:rsid w:val="00E07DA4"/>
    <w:rsid w:val="00E10593"/>
    <w:rsid w:val="00E13DB3"/>
    <w:rsid w:val="00E21112"/>
    <w:rsid w:val="00E263D2"/>
    <w:rsid w:val="00E265A8"/>
    <w:rsid w:val="00E31FCE"/>
    <w:rsid w:val="00E33C46"/>
    <w:rsid w:val="00E37EA0"/>
    <w:rsid w:val="00E51A8C"/>
    <w:rsid w:val="00E531A7"/>
    <w:rsid w:val="00E55456"/>
    <w:rsid w:val="00E55A04"/>
    <w:rsid w:val="00E631DD"/>
    <w:rsid w:val="00E72777"/>
    <w:rsid w:val="00E73626"/>
    <w:rsid w:val="00E76C6B"/>
    <w:rsid w:val="00E922BA"/>
    <w:rsid w:val="00E93226"/>
    <w:rsid w:val="00E971B2"/>
    <w:rsid w:val="00E97B34"/>
    <w:rsid w:val="00EA01E2"/>
    <w:rsid w:val="00EA46C8"/>
    <w:rsid w:val="00EB0478"/>
    <w:rsid w:val="00EB39FA"/>
    <w:rsid w:val="00EB72F4"/>
    <w:rsid w:val="00EB75C3"/>
    <w:rsid w:val="00EC1A58"/>
    <w:rsid w:val="00EC206E"/>
    <w:rsid w:val="00EC4543"/>
    <w:rsid w:val="00EC5A6B"/>
    <w:rsid w:val="00ED0B89"/>
    <w:rsid w:val="00ED248C"/>
    <w:rsid w:val="00ED62DD"/>
    <w:rsid w:val="00EE1B91"/>
    <w:rsid w:val="00EE26C5"/>
    <w:rsid w:val="00EE4D83"/>
    <w:rsid w:val="00EE52CF"/>
    <w:rsid w:val="00EF5B40"/>
    <w:rsid w:val="00EF5B91"/>
    <w:rsid w:val="00F01848"/>
    <w:rsid w:val="00F044FE"/>
    <w:rsid w:val="00F07409"/>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D5DF1"/>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BA3261"/>
    <w:rPr>
      <w:color w:val="605E5C"/>
      <w:shd w:val="clear" w:color="auto" w:fill="E1DFDD"/>
    </w:rPr>
  </w:style>
  <w:style w:type="character" w:customStyle="1" w:styleId="A5">
    <w:name w:val="A5"/>
    <w:uiPriority w:val="99"/>
    <w:rsid w:val="00425531"/>
    <w:rPr>
      <w:rFonts w:cs="ARS Maquette Pro Light"/>
      <w:color w:val="82366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307">
      <w:bodyDiv w:val="1"/>
      <w:marLeft w:val="0"/>
      <w:marRight w:val="0"/>
      <w:marTop w:val="0"/>
      <w:marBottom w:val="0"/>
      <w:divBdr>
        <w:top w:val="none" w:sz="0" w:space="0" w:color="auto"/>
        <w:left w:val="none" w:sz="0" w:space="0" w:color="auto"/>
        <w:bottom w:val="none" w:sz="0" w:space="0" w:color="auto"/>
        <w:right w:val="none" w:sz="0" w:space="0" w:color="auto"/>
      </w:divBdr>
    </w:div>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676811041">
      <w:bodyDiv w:val="1"/>
      <w:marLeft w:val="0"/>
      <w:marRight w:val="0"/>
      <w:marTop w:val="0"/>
      <w:marBottom w:val="0"/>
      <w:divBdr>
        <w:top w:val="none" w:sz="0" w:space="0" w:color="auto"/>
        <w:left w:val="none" w:sz="0" w:space="0" w:color="auto"/>
        <w:bottom w:val="none" w:sz="0" w:space="0" w:color="auto"/>
        <w:right w:val="none" w:sz="0" w:space="0" w:color="auto"/>
      </w:divBdr>
    </w:div>
    <w:div w:id="723024821">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87303647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59458824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thall/newfuturetreasures-cedi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orimgroup-my.sharepoint.com/:f:/g/personal/comunicazione_florim_it/EtMgacMBIc1KlndI9Rpx0BEBN8Vphz8wFeeppSkBkG0hgQ?e=FowJ6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9022</Characters>
  <Application>Microsoft Office Word</Application>
  <DocSecurity>0</DocSecurity>
  <Lines>75</Lines>
  <Paragraphs>21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64</cp:revision>
  <cp:lastPrinted>2022-05-20T09:09:00Z</cp:lastPrinted>
  <dcterms:created xsi:type="dcterms:W3CDTF">2021-03-19T16:30:00Z</dcterms:created>
  <dcterms:modified xsi:type="dcterms:W3CDTF">2022-06-03T14:20:00Z</dcterms:modified>
</cp:coreProperties>
</file>