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AAC0" w14:textId="0F504E11" w:rsidR="00BE75CC" w:rsidRDefault="00202ACE">
      <w:r>
        <w:rPr>
          <w:noProof/>
        </w:rPr>
        <w:drawing>
          <wp:inline distT="0" distB="0" distL="0" distR="0" wp14:anchorId="16CF9641" wp14:editId="11E72C18">
            <wp:extent cx="1435100" cy="546100"/>
            <wp:effectExtent l="0" t="0" r="0" b="0"/>
            <wp:docPr id="1044579382" name="Immagine 1" descr="Immagine che contiene Carattere, Elementi grafici, logo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79382" name="Immagine 1" descr="Immagine che contiene Carattere, Elementi grafici, logo, ross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956CA" w14:textId="77777777" w:rsidR="00202ACE" w:rsidRDefault="00202ACE"/>
    <w:p w14:paraId="649B6559" w14:textId="46D3C42E" w:rsidR="006112A5" w:rsidRPr="00C3470F" w:rsidRDefault="003462E2" w:rsidP="003462E2">
      <w:pPr>
        <w:jc w:val="center"/>
        <w:rPr>
          <w:rFonts w:ascii="Helvetica" w:hAnsi="Helvetica"/>
          <w:b/>
          <w:bCs/>
          <w:sz w:val="30"/>
          <w:szCs w:val="30"/>
        </w:rPr>
      </w:pPr>
      <w:r w:rsidRPr="00C3470F">
        <w:rPr>
          <w:rFonts w:ascii="Helvetica" w:hAnsi="Helvetica"/>
          <w:b/>
          <w:bCs/>
          <w:sz w:val="30"/>
          <w:szCs w:val="30"/>
        </w:rPr>
        <w:t>125 anni di Miele:</w:t>
      </w:r>
    </w:p>
    <w:p w14:paraId="0F593A3D" w14:textId="3D50C640" w:rsidR="003462E2" w:rsidRPr="00C3470F" w:rsidRDefault="003462E2" w:rsidP="003462E2">
      <w:pPr>
        <w:jc w:val="center"/>
        <w:rPr>
          <w:rFonts w:ascii="Helvetica" w:hAnsi="Helvetica"/>
          <w:b/>
          <w:bCs/>
          <w:sz w:val="30"/>
          <w:szCs w:val="30"/>
        </w:rPr>
      </w:pPr>
      <w:r w:rsidRPr="00C3470F">
        <w:rPr>
          <w:rFonts w:ascii="Helvetica" w:hAnsi="Helvetica"/>
          <w:b/>
          <w:bCs/>
          <w:sz w:val="30"/>
          <w:szCs w:val="30"/>
        </w:rPr>
        <w:t>le novità di prodotto e il programma per la Milano Design Week</w:t>
      </w:r>
    </w:p>
    <w:p w14:paraId="54245FD2" w14:textId="77777777" w:rsidR="006112A5" w:rsidRPr="00C3470F" w:rsidRDefault="006112A5" w:rsidP="008228E8">
      <w:pPr>
        <w:jc w:val="both"/>
        <w:rPr>
          <w:rFonts w:ascii="Helvetica" w:hAnsi="Helvetica"/>
          <w:b/>
          <w:bCs/>
        </w:rPr>
      </w:pPr>
    </w:p>
    <w:p w14:paraId="63615C3F" w14:textId="39106A3B" w:rsidR="006112A5" w:rsidRPr="00C3470F" w:rsidRDefault="006112A5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i/>
          <w:iCs/>
          <w:sz w:val="22"/>
          <w:szCs w:val="22"/>
        </w:rPr>
        <w:t>Milano, xx marzo, 2024</w:t>
      </w:r>
      <w:r w:rsidRPr="00C3470F">
        <w:rPr>
          <w:rFonts w:ascii="Helvetica" w:hAnsi="Helvetica"/>
          <w:sz w:val="22"/>
          <w:szCs w:val="22"/>
        </w:rPr>
        <w:t xml:space="preserve"> </w:t>
      </w:r>
      <w:r w:rsidR="009E317A" w:rsidRPr="00C3470F">
        <w:rPr>
          <w:rFonts w:ascii="Helvetica" w:hAnsi="Helvetica"/>
          <w:sz w:val="22"/>
          <w:szCs w:val="22"/>
        </w:rPr>
        <w:t>–</w:t>
      </w:r>
      <w:r w:rsidRPr="00C3470F">
        <w:rPr>
          <w:rFonts w:ascii="Helvetica" w:hAnsi="Helvetica"/>
          <w:sz w:val="22"/>
          <w:szCs w:val="22"/>
        </w:rPr>
        <w:t xml:space="preserve"> </w:t>
      </w:r>
      <w:r w:rsidR="009E317A" w:rsidRPr="00C3470F">
        <w:rPr>
          <w:rFonts w:ascii="Helvetica" w:hAnsi="Helvetica"/>
          <w:b/>
          <w:bCs/>
          <w:sz w:val="22"/>
          <w:szCs w:val="22"/>
        </w:rPr>
        <w:t>Miele</w:t>
      </w:r>
      <w:r w:rsidR="009E317A" w:rsidRPr="00C3470F">
        <w:rPr>
          <w:rFonts w:ascii="Helvetica" w:hAnsi="Helvetica"/>
          <w:sz w:val="22"/>
          <w:szCs w:val="22"/>
        </w:rPr>
        <w:t xml:space="preserve">, </w:t>
      </w:r>
      <w:r w:rsidR="00971ABD" w:rsidRPr="00C3470F">
        <w:rPr>
          <w:rFonts w:ascii="Helvetica" w:hAnsi="Helvetica"/>
          <w:sz w:val="22"/>
          <w:szCs w:val="22"/>
        </w:rPr>
        <w:t>leader mondiale nella produzione di elettrodomestici,</w:t>
      </w:r>
      <w:r w:rsidR="00103621" w:rsidRPr="00C3470F">
        <w:rPr>
          <w:rFonts w:ascii="Helvetica" w:hAnsi="Helvetica"/>
          <w:sz w:val="22"/>
          <w:szCs w:val="22"/>
        </w:rPr>
        <w:t xml:space="preserve"> festeggia nel 2024</w:t>
      </w:r>
      <w:r w:rsidR="00B333CA" w:rsidRPr="00C3470F">
        <w:rPr>
          <w:rFonts w:ascii="Helvetica" w:hAnsi="Helvetica"/>
          <w:sz w:val="22"/>
          <w:szCs w:val="22"/>
        </w:rPr>
        <w:t xml:space="preserve"> </w:t>
      </w:r>
      <w:r w:rsidR="00B333CA" w:rsidRPr="00C3470F">
        <w:rPr>
          <w:rFonts w:ascii="Helvetica" w:hAnsi="Helvetica"/>
          <w:b/>
          <w:bCs/>
          <w:sz w:val="22"/>
          <w:szCs w:val="22"/>
        </w:rPr>
        <w:t>il suo 125 anniversario</w:t>
      </w:r>
      <w:r w:rsidR="00B333CA" w:rsidRPr="00C3470F">
        <w:rPr>
          <w:rFonts w:ascii="Helvetica" w:hAnsi="Helvetica"/>
          <w:sz w:val="22"/>
          <w:szCs w:val="22"/>
        </w:rPr>
        <w:t xml:space="preserve"> </w:t>
      </w:r>
      <w:r w:rsidR="00110EC6" w:rsidRPr="00C3470F">
        <w:rPr>
          <w:rFonts w:ascii="Helvetica" w:hAnsi="Helvetica"/>
          <w:sz w:val="22"/>
          <w:szCs w:val="22"/>
        </w:rPr>
        <w:t xml:space="preserve">con </w:t>
      </w:r>
      <w:r w:rsidR="002730DC" w:rsidRPr="00C3470F">
        <w:rPr>
          <w:rFonts w:ascii="Helvetica" w:hAnsi="Helvetica"/>
          <w:sz w:val="22"/>
          <w:szCs w:val="22"/>
        </w:rPr>
        <w:t xml:space="preserve">novità </w:t>
      </w:r>
      <w:r w:rsidR="00110EC6" w:rsidRPr="00C3470F">
        <w:rPr>
          <w:rFonts w:ascii="Helvetica" w:hAnsi="Helvetica"/>
          <w:sz w:val="22"/>
          <w:szCs w:val="22"/>
        </w:rPr>
        <w:t>di prodotto, presentat</w:t>
      </w:r>
      <w:r w:rsidR="001E7FCD" w:rsidRPr="00C3470F">
        <w:rPr>
          <w:rFonts w:ascii="Helvetica" w:hAnsi="Helvetica"/>
          <w:sz w:val="22"/>
          <w:szCs w:val="22"/>
        </w:rPr>
        <w:t>e</w:t>
      </w:r>
      <w:r w:rsidR="00110EC6" w:rsidRPr="00C3470F">
        <w:rPr>
          <w:rFonts w:ascii="Helvetica" w:hAnsi="Helvetica"/>
          <w:sz w:val="22"/>
          <w:szCs w:val="22"/>
        </w:rPr>
        <w:t xml:space="preserve"> in occasione della </w:t>
      </w:r>
      <w:r w:rsidR="00110EC6" w:rsidRPr="00C3470F">
        <w:rPr>
          <w:rFonts w:ascii="Helvetica" w:hAnsi="Helvetica"/>
          <w:b/>
          <w:bCs/>
          <w:sz w:val="22"/>
          <w:szCs w:val="22"/>
        </w:rPr>
        <w:t>Milano Design Week</w:t>
      </w:r>
      <w:r w:rsidR="00110EC6" w:rsidRPr="00C3470F">
        <w:rPr>
          <w:rFonts w:ascii="Helvetica" w:hAnsi="Helvetica"/>
          <w:sz w:val="22"/>
          <w:szCs w:val="22"/>
        </w:rPr>
        <w:t xml:space="preserve">. </w:t>
      </w:r>
    </w:p>
    <w:p w14:paraId="2B396415" w14:textId="77777777" w:rsidR="00110EC6" w:rsidRPr="00C3470F" w:rsidRDefault="00110EC6" w:rsidP="008228E8">
      <w:pPr>
        <w:jc w:val="both"/>
        <w:rPr>
          <w:rFonts w:ascii="Helvetica" w:hAnsi="Helvetica"/>
          <w:sz w:val="22"/>
          <w:szCs w:val="22"/>
        </w:rPr>
      </w:pPr>
    </w:p>
    <w:p w14:paraId="5944E27A" w14:textId="77777777" w:rsidR="00FE4564" w:rsidRPr="00C3470F" w:rsidRDefault="00E2206B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Sinonimo di qualità e innovazione </w:t>
      </w:r>
      <w:r w:rsidRPr="00C3470F">
        <w:rPr>
          <w:rFonts w:ascii="Helvetica" w:hAnsi="Helvetica"/>
          <w:b/>
          <w:bCs/>
          <w:sz w:val="22"/>
          <w:szCs w:val="22"/>
        </w:rPr>
        <w:t>dal 1899</w:t>
      </w:r>
      <w:r w:rsidRPr="00C3470F">
        <w:rPr>
          <w:rFonts w:ascii="Helvetica" w:hAnsi="Helvetica"/>
          <w:sz w:val="22"/>
          <w:szCs w:val="22"/>
        </w:rPr>
        <w:t xml:space="preserve">, </w:t>
      </w:r>
      <w:r w:rsidR="008370D7" w:rsidRPr="00C3470F">
        <w:rPr>
          <w:rFonts w:ascii="Helvetica" w:hAnsi="Helvetica"/>
          <w:sz w:val="22"/>
          <w:szCs w:val="22"/>
        </w:rPr>
        <w:t xml:space="preserve">Miele </w:t>
      </w:r>
      <w:r w:rsidR="002730DC" w:rsidRPr="00C3470F">
        <w:rPr>
          <w:rFonts w:ascii="Helvetica" w:hAnsi="Helvetica"/>
          <w:sz w:val="22"/>
          <w:szCs w:val="22"/>
        </w:rPr>
        <w:t xml:space="preserve">celebra questo importante traguardo </w:t>
      </w:r>
      <w:r w:rsidR="00DD48B9" w:rsidRPr="00C3470F">
        <w:rPr>
          <w:rFonts w:ascii="Helvetica" w:hAnsi="Helvetica"/>
          <w:sz w:val="22"/>
          <w:szCs w:val="22"/>
        </w:rPr>
        <w:t>sottolinean</w:t>
      </w:r>
      <w:r w:rsidR="007E6487" w:rsidRPr="00C3470F">
        <w:rPr>
          <w:rFonts w:ascii="Helvetica" w:hAnsi="Helvetica"/>
          <w:sz w:val="22"/>
          <w:szCs w:val="22"/>
        </w:rPr>
        <w:t xml:space="preserve">do la capacità </w:t>
      </w:r>
      <w:r w:rsidR="004C469D" w:rsidRPr="00C3470F">
        <w:rPr>
          <w:rFonts w:ascii="Helvetica" w:hAnsi="Helvetica"/>
          <w:sz w:val="22"/>
          <w:szCs w:val="22"/>
        </w:rPr>
        <w:t xml:space="preserve">di saper cogliere </w:t>
      </w:r>
      <w:r w:rsidR="000E7DFD" w:rsidRPr="00C3470F">
        <w:rPr>
          <w:rFonts w:ascii="Helvetica" w:hAnsi="Helvetica"/>
          <w:sz w:val="22"/>
          <w:szCs w:val="22"/>
        </w:rPr>
        <w:t>le esig</w:t>
      </w:r>
      <w:r w:rsidR="00734496" w:rsidRPr="00C3470F">
        <w:rPr>
          <w:rFonts w:ascii="Helvetica" w:hAnsi="Helvetica"/>
          <w:sz w:val="22"/>
          <w:szCs w:val="22"/>
        </w:rPr>
        <w:t>enze del contemporaneo</w:t>
      </w:r>
      <w:r w:rsidR="00E43798" w:rsidRPr="00C3470F">
        <w:rPr>
          <w:rFonts w:ascii="Helvetica" w:hAnsi="Helvetica"/>
          <w:sz w:val="22"/>
          <w:szCs w:val="22"/>
        </w:rPr>
        <w:t xml:space="preserve">, adattandole </w:t>
      </w:r>
      <w:r w:rsidR="004802B0" w:rsidRPr="00C3470F">
        <w:rPr>
          <w:rFonts w:ascii="Helvetica" w:hAnsi="Helvetica"/>
          <w:sz w:val="22"/>
          <w:szCs w:val="22"/>
        </w:rPr>
        <w:t>ai principi della sua salda cultura aziendale</w:t>
      </w:r>
      <w:r w:rsidR="0043196C" w:rsidRPr="00C3470F">
        <w:rPr>
          <w:rFonts w:ascii="Helvetica" w:hAnsi="Helvetica"/>
          <w:sz w:val="22"/>
          <w:szCs w:val="22"/>
        </w:rPr>
        <w:t>, quali l</w:t>
      </w:r>
      <w:r w:rsidR="00FE4564" w:rsidRPr="00C3470F">
        <w:rPr>
          <w:rFonts w:ascii="Helvetica" w:hAnsi="Helvetica"/>
          <w:sz w:val="22"/>
          <w:szCs w:val="22"/>
        </w:rPr>
        <w:t>’attenzione alla tutela dell’ambiente, al benessere e alla sostenibilità.</w:t>
      </w:r>
    </w:p>
    <w:p w14:paraId="2EF73175" w14:textId="77777777" w:rsidR="009118B2" w:rsidRDefault="009118B2" w:rsidP="008228E8">
      <w:pPr>
        <w:jc w:val="both"/>
        <w:rPr>
          <w:rFonts w:ascii="Helvetica" w:hAnsi="Helvetica"/>
          <w:sz w:val="22"/>
          <w:szCs w:val="22"/>
        </w:rPr>
      </w:pPr>
    </w:p>
    <w:p w14:paraId="61EA3CD0" w14:textId="58DB2075" w:rsidR="00DF7D5A" w:rsidRPr="00E65037" w:rsidRDefault="00DF7D5A" w:rsidP="008228E8">
      <w:pPr>
        <w:jc w:val="both"/>
        <w:rPr>
          <w:rFonts w:ascii="Helvetica" w:hAnsi="Helvetica"/>
          <w:b/>
          <w:bCs/>
          <w:sz w:val="22"/>
          <w:szCs w:val="22"/>
        </w:rPr>
      </w:pPr>
      <w:r w:rsidRPr="00E65037">
        <w:rPr>
          <w:rFonts w:ascii="Helvetica" w:hAnsi="Helvetica"/>
          <w:b/>
          <w:bCs/>
          <w:sz w:val="22"/>
          <w:szCs w:val="22"/>
        </w:rPr>
        <w:t>THE PULSE OF EVERY KITCHEN</w:t>
      </w:r>
    </w:p>
    <w:p w14:paraId="485CBACD" w14:textId="48F30994" w:rsidR="002730DC" w:rsidRPr="00C3470F" w:rsidRDefault="00FA2317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Protagonista </w:t>
      </w:r>
      <w:r w:rsidR="00377C82" w:rsidRPr="00C3470F">
        <w:rPr>
          <w:rFonts w:ascii="Helvetica" w:hAnsi="Helvetica"/>
          <w:sz w:val="22"/>
          <w:szCs w:val="22"/>
        </w:rPr>
        <w:t xml:space="preserve">del </w:t>
      </w:r>
      <w:r w:rsidR="00377C82" w:rsidRPr="00C3470F">
        <w:rPr>
          <w:rFonts w:ascii="Helvetica" w:hAnsi="Helvetica"/>
          <w:b/>
          <w:bCs/>
          <w:sz w:val="22"/>
          <w:szCs w:val="22"/>
        </w:rPr>
        <w:t>Salone del Mobile</w:t>
      </w:r>
      <w:r w:rsidR="00E73D59" w:rsidRPr="00C3470F">
        <w:rPr>
          <w:rFonts w:ascii="Helvetica" w:hAnsi="Helvetica"/>
          <w:sz w:val="22"/>
          <w:szCs w:val="22"/>
        </w:rPr>
        <w:t>, con un booth</w:t>
      </w:r>
      <w:r w:rsidR="00DF7D5A">
        <w:rPr>
          <w:rFonts w:ascii="Helvetica" w:hAnsi="Helvetica"/>
          <w:sz w:val="22"/>
          <w:szCs w:val="22"/>
        </w:rPr>
        <w:t xml:space="preserve"> di 900 metri quadrati</w:t>
      </w:r>
      <w:r w:rsidR="00E73D59" w:rsidRPr="00C3470F">
        <w:rPr>
          <w:rFonts w:ascii="Helvetica" w:hAnsi="Helvetica"/>
          <w:sz w:val="22"/>
          <w:szCs w:val="22"/>
        </w:rPr>
        <w:t xml:space="preserve">, e del </w:t>
      </w:r>
      <w:r w:rsidR="00E73D59" w:rsidRPr="00C3470F">
        <w:rPr>
          <w:rFonts w:ascii="Helvetica" w:hAnsi="Helvetica"/>
          <w:b/>
          <w:bCs/>
          <w:sz w:val="22"/>
          <w:szCs w:val="22"/>
        </w:rPr>
        <w:t>FuoriSalone</w:t>
      </w:r>
      <w:r w:rsidR="00E73D59" w:rsidRPr="00C3470F">
        <w:rPr>
          <w:rFonts w:ascii="Helvetica" w:hAnsi="Helvetica"/>
          <w:sz w:val="22"/>
          <w:szCs w:val="22"/>
        </w:rPr>
        <w:t xml:space="preserve"> con le attività organizzate presso il </w:t>
      </w:r>
      <w:r w:rsidR="00E73D59" w:rsidRPr="00C3470F">
        <w:rPr>
          <w:rFonts w:ascii="Helvetica" w:hAnsi="Helvetica"/>
          <w:b/>
          <w:bCs/>
          <w:sz w:val="22"/>
          <w:szCs w:val="22"/>
        </w:rPr>
        <w:t>Miele Experience Center</w:t>
      </w:r>
      <w:r w:rsidR="00E73D59" w:rsidRPr="00C3470F">
        <w:rPr>
          <w:rFonts w:ascii="Helvetica" w:hAnsi="Helvetica"/>
          <w:sz w:val="22"/>
          <w:szCs w:val="22"/>
        </w:rPr>
        <w:t xml:space="preserve"> di Milano, </w:t>
      </w:r>
      <w:r w:rsidR="001A60E5" w:rsidRPr="00C3470F">
        <w:rPr>
          <w:rFonts w:ascii="Helvetica" w:hAnsi="Helvetica"/>
          <w:sz w:val="22"/>
          <w:szCs w:val="22"/>
        </w:rPr>
        <w:t xml:space="preserve">il brand presenterà, in entrambi i </w:t>
      </w:r>
      <w:r w:rsidR="0000595F">
        <w:rPr>
          <w:rFonts w:ascii="Helvetica" w:hAnsi="Helvetica"/>
          <w:sz w:val="22"/>
          <w:szCs w:val="22"/>
        </w:rPr>
        <w:t>luoghi</w:t>
      </w:r>
      <w:r w:rsidR="001A60E5" w:rsidRPr="00C3470F">
        <w:rPr>
          <w:rFonts w:ascii="Helvetica" w:hAnsi="Helvetica"/>
          <w:sz w:val="22"/>
          <w:szCs w:val="22"/>
        </w:rPr>
        <w:t xml:space="preserve">, </w:t>
      </w:r>
      <w:r w:rsidR="001A60E5" w:rsidRPr="00C3470F">
        <w:rPr>
          <w:rFonts w:ascii="Helvetica" w:hAnsi="Helvetica"/>
          <w:b/>
          <w:bCs/>
          <w:sz w:val="22"/>
          <w:szCs w:val="22"/>
        </w:rPr>
        <w:t>“The Pulse of Every Kitchen”</w:t>
      </w:r>
      <w:r w:rsidR="0000595F">
        <w:rPr>
          <w:rFonts w:ascii="Helvetica" w:hAnsi="Helvetica"/>
          <w:sz w:val="22"/>
          <w:szCs w:val="22"/>
        </w:rPr>
        <w:t>:</w:t>
      </w:r>
      <w:r w:rsidR="001A60E5" w:rsidRPr="00C3470F">
        <w:rPr>
          <w:rFonts w:ascii="Helvetica" w:hAnsi="Helvetica"/>
          <w:sz w:val="22"/>
          <w:szCs w:val="22"/>
        </w:rPr>
        <w:t xml:space="preserve"> </w:t>
      </w:r>
      <w:r w:rsidR="0000595F">
        <w:rPr>
          <w:rFonts w:ascii="Helvetica" w:hAnsi="Helvetica"/>
          <w:sz w:val="22"/>
          <w:szCs w:val="22"/>
        </w:rPr>
        <w:t xml:space="preserve">tema delle </w:t>
      </w:r>
      <w:r w:rsidR="00563D9A" w:rsidRPr="00C3470F">
        <w:rPr>
          <w:rFonts w:ascii="Helvetica" w:hAnsi="Helvetica"/>
          <w:sz w:val="22"/>
          <w:szCs w:val="22"/>
        </w:rPr>
        <w:t>due installazioni, legat</w:t>
      </w:r>
      <w:r w:rsidR="0000595F">
        <w:rPr>
          <w:rFonts w:ascii="Helvetica" w:hAnsi="Helvetica"/>
          <w:sz w:val="22"/>
          <w:szCs w:val="22"/>
        </w:rPr>
        <w:t>e</w:t>
      </w:r>
      <w:r w:rsidR="00563D9A" w:rsidRPr="00C3470F">
        <w:rPr>
          <w:rFonts w:ascii="Helvetica" w:hAnsi="Helvetica"/>
          <w:sz w:val="22"/>
          <w:szCs w:val="22"/>
        </w:rPr>
        <w:t xml:space="preserve"> </w:t>
      </w:r>
      <w:r w:rsidR="00DE2624" w:rsidRPr="00C3470F">
        <w:rPr>
          <w:rFonts w:ascii="Helvetica" w:hAnsi="Helvetica"/>
          <w:sz w:val="22"/>
          <w:szCs w:val="22"/>
        </w:rPr>
        <w:t>all’importante celebrazione</w:t>
      </w:r>
      <w:r w:rsidR="00533CF4" w:rsidRPr="00C3470F">
        <w:rPr>
          <w:rFonts w:ascii="Helvetica" w:hAnsi="Helvetica"/>
          <w:sz w:val="22"/>
          <w:szCs w:val="22"/>
        </w:rPr>
        <w:t xml:space="preserve"> di quest’anno</w:t>
      </w:r>
      <w:r w:rsidR="00B95FD0">
        <w:rPr>
          <w:rFonts w:ascii="Helvetica" w:hAnsi="Helvetica"/>
          <w:sz w:val="22"/>
          <w:szCs w:val="22"/>
        </w:rPr>
        <w:t xml:space="preserve"> e </w:t>
      </w:r>
      <w:r w:rsidR="00533CF4" w:rsidRPr="00C3470F">
        <w:rPr>
          <w:rFonts w:ascii="Helvetica" w:hAnsi="Helvetica"/>
          <w:sz w:val="22"/>
          <w:szCs w:val="22"/>
        </w:rPr>
        <w:t xml:space="preserve">un modo per </w:t>
      </w:r>
      <w:r w:rsidR="00746A3A" w:rsidRPr="00C3470F">
        <w:rPr>
          <w:rFonts w:ascii="Helvetica" w:hAnsi="Helvetica"/>
          <w:sz w:val="22"/>
          <w:szCs w:val="22"/>
        </w:rPr>
        <w:t xml:space="preserve">riflettere sull’evoluzione degli elettrodomestici nel corso della storia, a cui Miele ha preso parte come attore principale. </w:t>
      </w:r>
    </w:p>
    <w:p w14:paraId="3E2CADDC" w14:textId="5F2860F3" w:rsidR="00BE2F60" w:rsidRPr="00C3470F" w:rsidRDefault="00BE2F60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Da una concezione iniziale, dove </w:t>
      </w:r>
      <w:r w:rsidR="00CF1AF8" w:rsidRPr="00C3470F">
        <w:rPr>
          <w:rFonts w:ascii="Helvetica" w:hAnsi="Helvetica"/>
          <w:sz w:val="22"/>
          <w:szCs w:val="22"/>
        </w:rPr>
        <w:t xml:space="preserve">il prodotto era </w:t>
      </w:r>
      <w:r w:rsidR="00B95FD0">
        <w:rPr>
          <w:rFonts w:ascii="Helvetica" w:hAnsi="Helvetica"/>
          <w:sz w:val="22"/>
          <w:szCs w:val="22"/>
        </w:rPr>
        <w:t xml:space="preserve">strumento </w:t>
      </w:r>
      <w:r w:rsidR="00CF1AF8" w:rsidRPr="00C3470F">
        <w:rPr>
          <w:rFonts w:ascii="Helvetica" w:hAnsi="Helvetica"/>
          <w:sz w:val="22"/>
          <w:szCs w:val="22"/>
        </w:rPr>
        <w:t xml:space="preserve">utile esclusivamente allo svolgimento </w:t>
      </w:r>
      <w:r w:rsidR="007B7F98">
        <w:rPr>
          <w:rFonts w:ascii="Helvetica" w:hAnsi="Helvetica"/>
          <w:sz w:val="22"/>
          <w:szCs w:val="22"/>
        </w:rPr>
        <w:t>di una</w:t>
      </w:r>
      <w:r w:rsidR="00CF1AF8" w:rsidRPr="00C3470F">
        <w:rPr>
          <w:rFonts w:ascii="Helvetica" w:hAnsi="Helvetica"/>
          <w:sz w:val="22"/>
          <w:szCs w:val="22"/>
        </w:rPr>
        <w:t xml:space="preserve"> funzione, a quella</w:t>
      </w:r>
      <w:r w:rsidR="00DC4A28" w:rsidRPr="00C3470F">
        <w:rPr>
          <w:rFonts w:ascii="Helvetica" w:hAnsi="Helvetica"/>
          <w:sz w:val="22"/>
          <w:szCs w:val="22"/>
        </w:rPr>
        <w:t xml:space="preserve"> attuale, secondo la quale </w:t>
      </w:r>
      <w:r w:rsidR="00DD1C35" w:rsidRPr="00C3470F">
        <w:rPr>
          <w:rFonts w:ascii="Helvetica" w:hAnsi="Helvetica"/>
          <w:sz w:val="22"/>
          <w:szCs w:val="22"/>
        </w:rPr>
        <w:t xml:space="preserve">viene visto come oggetto capace di contribuire </w:t>
      </w:r>
      <w:r w:rsidR="001761AE" w:rsidRPr="00C3470F">
        <w:rPr>
          <w:rFonts w:ascii="Helvetica" w:hAnsi="Helvetica"/>
          <w:sz w:val="22"/>
          <w:szCs w:val="22"/>
        </w:rPr>
        <w:t xml:space="preserve">positivamente </w:t>
      </w:r>
      <w:r w:rsidR="00DD1C35" w:rsidRPr="00C3470F">
        <w:rPr>
          <w:rFonts w:ascii="Helvetica" w:hAnsi="Helvetica"/>
          <w:sz w:val="22"/>
          <w:szCs w:val="22"/>
        </w:rPr>
        <w:t>all’atmosfera dell</w:t>
      </w:r>
      <w:r w:rsidR="00196A66" w:rsidRPr="00C3470F">
        <w:rPr>
          <w:rFonts w:ascii="Helvetica" w:hAnsi="Helvetica"/>
          <w:sz w:val="22"/>
          <w:szCs w:val="22"/>
        </w:rPr>
        <w:t>’ambiente</w:t>
      </w:r>
      <w:r w:rsidR="001761AE" w:rsidRPr="00C3470F">
        <w:rPr>
          <w:rFonts w:ascii="Helvetica" w:hAnsi="Helvetica"/>
          <w:sz w:val="22"/>
          <w:szCs w:val="22"/>
        </w:rPr>
        <w:t xml:space="preserve">. Questo è reso possibile grazie allo studio delle linee dei singoli elettrodomestici, pensate per integrarsi perfettamente con il </w:t>
      </w:r>
      <w:r w:rsidR="009F0AD2" w:rsidRPr="00C3470F">
        <w:rPr>
          <w:rFonts w:ascii="Helvetica" w:hAnsi="Helvetica"/>
          <w:sz w:val="22"/>
          <w:szCs w:val="22"/>
        </w:rPr>
        <w:t>contesto, ma</w:t>
      </w:r>
      <w:r w:rsidR="00444E72" w:rsidRPr="00C3470F">
        <w:rPr>
          <w:rFonts w:ascii="Helvetica" w:hAnsi="Helvetica"/>
          <w:sz w:val="22"/>
          <w:szCs w:val="22"/>
        </w:rPr>
        <w:t xml:space="preserve"> anche grazie alle innovazioni </w:t>
      </w:r>
      <w:r w:rsidR="00C31541" w:rsidRPr="00C3470F">
        <w:rPr>
          <w:rFonts w:ascii="Helvetica" w:hAnsi="Helvetica"/>
          <w:sz w:val="22"/>
          <w:szCs w:val="22"/>
        </w:rPr>
        <w:t>tecnologiche, che li rendono dei veri e propri alleati</w:t>
      </w:r>
      <w:r w:rsidR="009F0AD2" w:rsidRPr="00C3470F">
        <w:rPr>
          <w:rFonts w:ascii="Helvetica" w:hAnsi="Helvetica"/>
          <w:sz w:val="22"/>
          <w:szCs w:val="22"/>
        </w:rPr>
        <w:t xml:space="preserve"> nella vita domestica quotidiana. </w:t>
      </w:r>
      <w:r w:rsidR="00A721B7" w:rsidRPr="00C3470F">
        <w:rPr>
          <w:rFonts w:ascii="Helvetica" w:hAnsi="Helvetica"/>
          <w:sz w:val="22"/>
          <w:szCs w:val="22"/>
        </w:rPr>
        <w:t>In questo senso,</w:t>
      </w:r>
      <w:r w:rsidR="00A6390F" w:rsidRPr="00C3470F">
        <w:rPr>
          <w:rFonts w:ascii="Helvetica" w:hAnsi="Helvetica"/>
          <w:sz w:val="22"/>
          <w:szCs w:val="22"/>
        </w:rPr>
        <w:t xml:space="preserve"> </w:t>
      </w:r>
      <w:r w:rsidR="007B1FA1" w:rsidRPr="00C3470F">
        <w:rPr>
          <w:rFonts w:ascii="Helvetica" w:hAnsi="Helvetica"/>
          <w:sz w:val="22"/>
          <w:szCs w:val="22"/>
        </w:rPr>
        <w:t>l’anima pulsante della cucina</w:t>
      </w:r>
      <w:r w:rsidR="007B7F98">
        <w:rPr>
          <w:rFonts w:ascii="Helvetica" w:hAnsi="Helvetica"/>
          <w:sz w:val="22"/>
          <w:szCs w:val="22"/>
        </w:rPr>
        <w:t>:</w:t>
      </w:r>
      <w:r w:rsidR="00A721B7" w:rsidRPr="00C3470F">
        <w:rPr>
          <w:rFonts w:ascii="Helvetica" w:hAnsi="Helvetica"/>
          <w:sz w:val="22"/>
          <w:szCs w:val="22"/>
        </w:rPr>
        <w:t xml:space="preserve"> “The Pulse of Every Kitchen”</w:t>
      </w:r>
      <w:r w:rsidR="007B1FA1" w:rsidRPr="00C3470F">
        <w:rPr>
          <w:rFonts w:ascii="Helvetica" w:hAnsi="Helvetica"/>
          <w:sz w:val="22"/>
          <w:szCs w:val="22"/>
        </w:rPr>
        <w:t>.</w:t>
      </w:r>
    </w:p>
    <w:p w14:paraId="7B06D1B8" w14:textId="43BB9CE6" w:rsidR="007B1FA1" w:rsidRDefault="007B1FA1" w:rsidP="008228E8">
      <w:pPr>
        <w:jc w:val="both"/>
        <w:rPr>
          <w:rFonts w:ascii="Helvetica" w:hAnsi="Helvetica"/>
          <w:sz w:val="22"/>
          <w:szCs w:val="22"/>
        </w:rPr>
      </w:pPr>
    </w:p>
    <w:p w14:paraId="754B7A68" w14:textId="79C79909" w:rsidR="007B7F98" w:rsidRPr="007B7F98" w:rsidRDefault="007B7F98" w:rsidP="008228E8">
      <w:pPr>
        <w:jc w:val="both"/>
        <w:rPr>
          <w:rFonts w:ascii="Helvetica" w:hAnsi="Helvetica"/>
          <w:b/>
          <w:bCs/>
          <w:sz w:val="22"/>
          <w:szCs w:val="22"/>
        </w:rPr>
      </w:pPr>
      <w:r w:rsidRPr="007B7F98">
        <w:rPr>
          <w:rFonts w:ascii="Helvetica" w:hAnsi="Helvetica"/>
          <w:b/>
          <w:bCs/>
          <w:sz w:val="22"/>
          <w:szCs w:val="22"/>
        </w:rPr>
        <w:t>LE NOVITÀ</w:t>
      </w:r>
    </w:p>
    <w:p w14:paraId="4FE3F7FE" w14:textId="2E0112DE" w:rsidR="004D7685" w:rsidRPr="00C3470F" w:rsidRDefault="002B540B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>In Fiera</w:t>
      </w:r>
      <w:r w:rsidR="00226A51">
        <w:rPr>
          <w:rFonts w:ascii="Helvetica" w:hAnsi="Helvetica"/>
          <w:sz w:val="22"/>
          <w:szCs w:val="22"/>
        </w:rPr>
        <w:t xml:space="preserve"> a Rho</w:t>
      </w:r>
      <w:r w:rsidRPr="00C3470F">
        <w:rPr>
          <w:rFonts w:ascii="Helvetica" w:hAnsi="Helvetica"/>
          <w:sz w:val="22"/>
          <w:szCs w:val="22"/>
        </w:rPr>
        <w:t xml:space="preserve">, </w:t>
      </w:r>
      <w:r w:rsidR="009E6EE3" w:rsidRPr="00C3470F">
        <w:rPr>
          <w:rFonts w:ascii="Helvetica" w:hAnsi="Helvetica"/>
          <w:sz w:val="22"/>
          <w:szCs w:val="22"/>
        </w:rPr>
        <w:t>sarà anche l’occasione per scoprire le speciali novità di prodott</w:t>
      </w:r>
      <w:r w:rsidR="00B85A54" w:rsidRPr="00C3470F">
        <w:rPr>
          <w:rFonts w:ascii="Helvetica" w:hAnsi="Helvetica"/>
          <w:sz w:val="22"/>
          <w:szCs w:val="22"/>
        </w:rPr>
        <w:t>o</w:t>
      </w:r>
      <w:r w:rsidR="005711C8">
        <w:rPr>
          <w:rFonts w:ascii="Helvetica" w:hAnsi="Helvetica"/>
          <w:sz w:val="22"/>
          <w:szCs w:val="22"/>
        </w:rPr>
        <w:t>.</w:t>
      </w:r>
      <w:r w:rsidR="00722FFB">
        <w:rPr>
          <w:rFonts w:ascii="Helvetica" w:hAnsi="Helvetica"/>
          <w:sz w:val="22"/>
          <w:szCs w:val="22"/>
        </w:rPr>
        <w:t xml:space="preserve"> L</w:t>
      </w:r>
      <w:r w:rsidR="00B85A54" w:rsidRPr="00C3470F">
        <w:rPr>
          <w:rFonts w:ascii="Helvetica" w:hAnsi="Helvetica"/>
          <w:sz w:val="22"/>
          <w:szCs w:val="22"/>
        </w:rPr>
        <w:t xml:space="preserve">a linea </w:t>
      </w:r>
      <w:r w:rsidR="00B85A54" w:rsidRPr="00C3470F">
        <w:rPr>
          <w:rFonts w:ascii="Helvetica" w:hAnsi="Helvetica"/>
          <w:b/>
          <w:bCs/>
          <w:sz w:val="22"/>
          <w:szCs w:val="22"/>
        </w:rPr>
        <w:t>ArtLine</w:t>
      </w:r>
      <w:r w:rsidR="00CC427A" w:rsidRPr="00C3470F">
        <w:rPr>
          <w:rFonts w:ascii="Helvetica" w:hAnsi="Helvetica"/>
          <w:sz w:val="22"/>
          <w:szCs w:val="22"/>
        </w:rPr>
        <w:t>, rinomata per la totale assenza di maniglie</w:t>
      </w:r>
      <w:r w:rsidR="00FF0400">
        <w:rPr>
          <w:rFonts w:ascii="Helvetica" w:hAnsi="Helvetica"/>
          <w:sz w:val="22"/>
          <w:szCs w:val="22"/>
        </w:rPr>
        <w:t xml:space="preserve"> grazie a </w:t>
      </w:r>
      <w:r w:rsidR="004F064D" w:rsidRPr="00C3470F">
        <w:rPr>
          <w:rFonts w:ascii="Helvetica" w:hAnsi="Helvetica"/>
          <w:sz w:val="22"/>
          <w:szCs w:val="22"/>
        </w:rPr>
        <w:t>uno speciale sensore che permette di aprire gli sportelli con un tocco</w:t>
      </w:r>
      <w:r w:rsidR="00FF0400">
        <w:rPr>
          <w:rFonts w:ascii="Helvetica" w:hAnsi="Helvetica"/>
          <w:sz w:val="22"/>
          <w:szCs w:val="22"/>
        </w:rPr>
        <w:t xml:space="preserve">, </w:t>
      </w:r>
      <w:r w:rsidR="005711C8">
        <w:rPr>
          <w:rFonts w:ascii="Helvetica" w:hAnsi="Helvetica"/>
          <w:sz w:val="22"/>
          <w:szCs w:val="22"/>
        </w:rPr>
        <w:t>sarà</w:t>
      </w:r>
      <w:r w:rsidR="00FF0400">
        <w:rPr>
          <w:rFonts w:ascii="Helvetica" w:hAnsi="Helvetica"/>
          <w:sz w:val="22"/>
          <w:szCs w:val="22"/>
        </w:rPr>
        <w:t xml:space="preserve"> presentata </w:t>
      </w:r>
      <w:r w:rsidR="00590713">
        <w:rPr>
          <w:rFonts w:ascii="Helvetica" w:hAnsi="Helvetica"/>
          <w:sz w:val="22"/>
          <w:szCs w:val="22"/>
        </w:rPr>
        <w:t>in una nuova versione</w:t>
      </w:r>
      <w:r w:rsidR="00195A67">
        <w:rPr>
          <w:rFonts w:ascii="Helvetica" w:hAnsi="Helvetica"/>
          <w:sz w:val="22"/>
          <w:szCs w:val="22"/>
        </w:rPr>
        <w:t xml:space="preserve">. </w:t>
      </w:r>
      <w:r w:rsidR="00DE59A6" w:rsidRPr="00C3470F">
        <w:rPr>
          <w:rFonts w:ascii="Helvetica" w:hAnsi="Helvetica"/>
          <w:sz w:val="22"/>
          <w:szCs w:val="22"/>
        </w:rPr>
        <w:t>Questi</w:t>
      </w:r>
      <w:r w:rsidR="003C6FE1" w:rsidRPr="00C3470F">
        <w:rPr>
          <w:rFonts w:ascii="Helvetica" w:hAnsi="Helvetica"/>
          <w:sz w:val="22"/>
          <w:szCs w:val="22"/>
        </w:rPr>
        <w:t xml:space="preserve"> </w:t>
      </w:r>
      <w:r w:rsidR="007733DE" w:rsidRPr="00C3470F">
        <w:rPr>
          <w:rFonts w:ascii="Helvetica" w:hAnsi="Helvetica"/>
          <w:sz w:val="22"/>
          <w:szCs w:val="22"/>
        </w:rPr>
        <w:t>sofisticati</w:t>
      </w:r>
      <w:r w:rsidR="003C6FE1" w:rsidRPr="00C3470F">
        <w:rPr>
          <w:rFonts w:ascii="Helvetica" w:hAnsi="Helvetica"/>
          <w:sz w:val="22"/>
          <w:szCs w:val="22"/>
        </w:rPr>
        <w:t xml:space="preserve"> elettrodomestici</w:t>
      </w:r>
      <w:r w:rsidR="00860666">
        <w:rPr>
          <w:rFonts w:ascii="Helvetica" w:hAnsi="Helvetica"/>
          <w:sz w:val="22"/>
          <w:szCs w:val="22"/>
        </w:rPr>
        <w:t xml:space="preserve">, già caratterizzati da un </w:t>
      </w:r>
      <w:r w:rsidR="009D05DD" w:rsidRPr="00C3470F">
        <w:rPr>
          <w:rFonts w:ascii="Helvetica" w:hAnsi="Helvetica"/>
          <w:sz w:val="22"/>
          <w:szCs w:val="22"/>
        </w:rPr>
        <w:t>elevato livello di versatilità</w:t>
      </w:r>
      <w:r w:rsidR="00860666">
        <w:rPr>
          <w:rFonts w:ascii="Helvetica" w:hAnsi="Helvetica"/>
          <w:sz w:val="22"/>
          <w:szCs w:val="22"/>
        </w:rPr>
        <w:t>,</w:t>
      </w:r>
      <w:r w:rsidR="007733DE" w:rsidRPr="00C3470F">
        <w:rPr>
          <w:rFonts w:ascii="Helvetica" w:hAnsi="Helvetica"/>
          <w:sz w:val="22"/>
          <w:szCs w:val="22"/>
        </w:rPr>
        <w:t xml:space="preserve"> </w:t>
      </w:r>
      <w:r w:rsidR="00860666">
        <w:rPr>
          <w:rFonts w:ascii="Helvetica" w:hAnsi="Helvetica"/>
          <w:sz w:val="22"/>
          <w:szCs w:val="22"/>
        </w:rPr>
        <w:t>potranno integrarsi</w:t>
      </w:r>
      <w:r w:rsidR="0087644C" w:rsidRPr="00C3470F">
        <w:rPr>
          <w:rFonts w:ascii="Helvetica" w:hAnsi="Helvetica"/>
          <w:sz w:val="22"/>
          <w:szCs w:val="22"/>
        </w:rPr>
        <w:t xml:space="preserve"> perfettamente con </w:t>
      </w:r>
      <w:r w:rsidR="00DE59A6" w:rsidRPr="00C3470F">
        <w:rPr>
          <w:rFonts w:ascii="Helvetica" w:hAnsi="Helvetica"/>
          <w:sz w:val="22"/>
          <w:szCs w:val="22"/>
        </w:rPr>
        <w:t>ambienti</w:t>
      </w:r>
      <w:r w:rsidR="007733DE" w:rsidRPr="00C3470F">
        <w:rPr>
          <w:rFonts w:ascii="Helvetica" w:hAnsi="Helvetica"/>
          <w:sz w:val="22"/>
          <w:szCs w:val="22"/>
        </w:rPr>
        <w:t xml:space="preserve"> </w:t>
      </w:r>
      <w:r w:rsidR="00A7415E">
        <w:rPr>
          <w:rFonts w:ascii="Helvetica" w:hAnsi="Helvetica"/>
          <w:sz w:val="22"/>
          <w:szCs w:val="22"/>
        </w:rPr>
        <w:t>contemporanei</w:t>
      </w:r>
      <w:r w:rsidR="00860666">
        <w:rPr>
          <w:rFonts w:ascii="Helvetica" w:hAnsi="Helvetica"/>
          <w:sz w:val="22"/>
          <w:szCs w:val="22"/>
        </w:rPr>
        <w:t xml:space="preserve"> </w:t>
      </w:r>
      <w:r w:rsidR="009E3D72">
        <w:rPr>
          <w:rFonts w:ascii="Helvetica" w:hAnsi="Helvetica"/>
          <w:sz w:val="22"/>
          <w:szCs w:val="22"/>
        </w:rPr>
        <w:t xml:space="preserve">grazie alla </w:t>
      </w:r>
      <w:r w:rsidR="00860666">
        <w:rPr>
          <w:rFonts w:ascii="Helvetica" w:hAnsi="Helvetica"/>
          <w:sz w:val="22"/>
          <w:szCs w:val="22"/>
        </w:rPr>
        <w:t xml:space="preserve">nuova </w:t>
      </w:r>
      <w:r w:rsidR="009E3D72">
        <w:rPr>
          <w:rFonts w:ascii="Helvetica" w:hAnsi="Helvetica"/>
          <w:sz w:val="22"/>
          <w:szCs w:val="22"/>
        </w:rPr>
        <w:t xml:space="preserve">variante di colore </w:t>
      </w:r>
      <w:r w:rsidR="009E3D72" w:rsidRPr="009E3D72">
        <w:rPr>
          <w:rFonts w:ascii="Helvetica" w:hAnsi="Helvetica"/>
          <w:b/>
          <w:bCs/>
          <w:sz w:val="22"/>
          <w:szCs w:val="22"/>
        </w:rPr>
        <w:t>Matt Black</w:t>
      </w:r>
      <w:r w:rsidR="009E3D72">
        <w:rPr>
          <w:rFonts w:ascii="Helvetica" w:hAnsi="Helvetica"/>
          <w:sz w:val="22"/>
          <w:szCs w:val="22"/>
        </w:rPr>
        <w:t>, proposta per la collezione 2024.</w:t>
      </w:r>
      <w:r w:rsidR="00E65037">
        <w:rPr>
          <w:rFonts w:ascii="Helvetica" w:hAnsi="Helvetica"/>
          <w:sz w:val="22"/>
          <w:szCs w:val="22"/>
        </w:rPr>
        <w:t xml:space="preserve"> In anteprima global ci sarà anche la colorazione in </w:t>
      </w:r>
      <w:r w:rsidR="00E65037" w:rsidRPr="00E65037">
        <w:rPr>
          <w:rFonts w:ascii="Helvetica" w:hAnsi="Helvetica"/>
          <w:b/>
          <w:bCs/>
          <w:sz w:val="22"/>
          <w:szCs w:val="22"/>
        </w:rPr>
        <w:t>Pearl Beige</w:t>
      </w:r>
      <w:r w:rsidR="00E65037">
        <w:rPr>
          <w:rFonts w:ascii="Helvetica" w:hAnsi="Helvetica"/>
          <w:sz w:val="22"/>
          <w:szCs w:val="22"/>
        </w:rPr>
        <w:t>, che uscirà invece in Italia nel 2025.</w:t>
      </w:r>
      <w:r w:rsidR="00EA33AF">
        <w:rPr>
          <w:rFonts w:ascii="Helvetica" w:hAnsi="Helvetica"/>
          <w:sz w:val="22"/>
          <w:szCs w:val="22"/>
        </w:rPr>
        <w:t xml:space="preserve"> </w:t>
      </w:r>
      <w:r w:rsidR="004D7685" w:rsidRPr="00C3470F">
        <w:rPr>
          <w:rFonts w:ascii="Helvetica" w:hAnsi="Helvetica"/>
          <w:sz w:val="22"/>
          <w:szCs w:val="22"/>
        </w:rPr>
        <w:t>La linea include forni,</w:t>
      </w:r>
      <w:r w:rsidR="00BA2F58" w:rsidRPr="00C3470F">
        <w:rPr>
          <w:rFonts w:ascii="Helvetica" w:hAnsi="Helvetica"/>
          <w:sz w:val="22"/>
          <w:szCs w:val="22"/>
        </w:rPr>
        <w:t xml:space="preserve"> forni combinati, forni a microonde, macchine da caffè, </w:t>
      </w:r>
      <w:r w:rsidR="000C6194" w:rsidRPr="00C3470F">
        <w:rPr>
          <w:rFonts w:ascii="Helvetica" w:hAnsi="Helvetica"/>
          <w:sz w:val="22"/>
          <w:szCs w:val="22"/>
        </w:rPr>
        <w:t xml:space="preserve">piastre a induzione, </w:t>
      </w:r>
      <w:r w:rsidR="00AC23B6" w:rsidRPr="00C3470F">
        <w:rPr>
          <w:rFonts w:ascii="Helvetica" w:hAnsi="Helvetica"/>
          <w:sz w:val="22"/>
          <w:szCs w:val="22"/>
        </w:rPr>
        <w:t>stufe</w:t>
      </w:r>
      <w:r w:rsidR="00C1359E" w:rsidRPr="00C3470F">
        <w:rPr>
          <w:rFonts w:ascii="Helvetica" w:hAnsi="Helvetica"/>
          <w:sz w:val="22"/>
          <w:szCs w:val="22"/>
        </w:rPr>
        <w:t xml:space="preserve">, cassetti per sottovuoto, </w:t>
      </w:r>
      <w:r w:rsidR="00497F47" w:rsidRPr="00C3470F">
        <w:rPr>
          <w:rFonts w:ascii="Helvetica" w:hAnsi="Helvetica"/>
          <w:sz w:val="22"/>
          <w:szCs w:val="22"/>
        </w:rPr>
        <w:t>cantinetta vini</w:t>
      </w:r>
      <w:r w:rsidR="00BA3505" w:rsidRPr="00C3470F">
        <w:rPr>
          <w:rFonts w:ascii="Helvetica" w:hAnsi="Helvetica"/>
          <w:sz w:val="22"/>
          <w:szCs w:val="22"/>
        </w:rPr>
        <w:t>, congelatori e</w:t>
      </w:r>
      <w:r w:rsidR="00EA03ED" w:rsidRPr="00C3470F">
        <w:rPr>
          <w:rFonts w:ascii="Helvetica" w:hAnsi="Helvetica"/>
          <w:sz w:val="22"/>
          <w:szCs w:val="22"/>
        </w:rPr>
        <w:t xml:space="preserve"> pannelli anteriori delle lavastoviglie. </w:t>
      </w:r>
    </w:p>
    <w:p w14:paraId="659776D4" w14:textId="1C440F94" w:rsidR="00077577" w:rsidRPr="00C3470F" w:rsidRDefault="00077577" w:rsidP="008228E8">
      <w:pPr>
        <w:jc w:val="both"/>
        <w:rPr>
          <w:rFonts w:ascii="Helvetica" w:hAnsi="Helvetica"/>
          <w:sz w:val="22"/>
          <w:szCs w:val="22"/>
        </w:rPr>
      </w:pPr>
    </w:p>
    <w:p w14:paraId="5D852A09" w14:textId="2F265CFD" w:rsidR="00971ABD" w:rsidRPr="00C3470F" w:rsidRDefault="00372DC0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Presso </w:t>
      </w:r>
      <w:r w:rsidR="00EA33AF">
        <w:rPr>
          <w:rFonts w:ascii="Helvetica" w:hAnsi="Helvetica"/>
          <w:sz w:val="22"/>
          <w:szCs w:val="22"/>
        </w:rPr>
        <w:t xml:space="preserve">lo stand </w:t>
      </w:r>
      <w:r w:rsidRPr="00C3470F">
        <w:rPr>
          <w:rFonts w:ascii="Helvetica" w:hAnsi="Helvetica"/>
          <w:sz w:val="22"/>
          <w:szCs w:val="22"/>
        </w:rPr>
        <w:t>Miele, sar</w:t>
      </w:r>
      <w:r w:rsidR="00E21DFC" w:rsidRPr="00C3470F">
        <w:rPr>
          <w:rFonts w:ascii="Helvetica" w:hAnsi="Helvetica"/>
          <w:sz w:val="22"/>
          <w:szCs w:val="22"/>
        </w:rPr>
        <w:t>anno</w:t>
      </w:r>
      <w:r w:rsidRPr="00C3470F">
        <w:rPr>
          <w:rFonts w:ascii="Helvetica" w:hAnsi="Helvetica"/>
          <w:sz w:val="22"/>
          <w:szCs w:val="22"/>
        </w:rPr>
        <w:t xml:space="preserve"> inoltre </w:t>
      </w:r>
      <w:r w:rsidR="008B6777" w:rsidRPr="00C3470F">
        <w:rPr>
          <w:rFonts w:ascii="Helvetica" w:hAnsi="Helvetica"/>
          <w:sz w:val="22"/>
          <w:szCs w:val="22"/>
        </w:rPr>
        <w:t>espost</w:t>
      </w:r>
      <w:r w:rsidR="00E21DFC" w:rsidRPr="00C3470F">
        <w:rPr>
          <w:rFonts w:ascii="Helvetica" w:hAnsi="Helvetica"/>
          <w:sz w:val="22"/>
          <w:szCs w:val="22"/>
        </w:rPr>
        <w:t>i</w:t>
      </w:r>
      <w:r w:rsidRPr="00C3470F">
        <w:rPr>
          <w:rFonts w:ascii="Helvetica" w:hAnsi="Helvetica"/>
          <w:sz w:val="22"/>
          <w:szCs w:val="22"/>
        </w:rPr>
        <w:t xml:space="preserve"> </w:t>
      </w:r>
      <w:r w:rsidR="00896B80" w:rsidRPr="00C3470F">
        <w:rPr>
          <w:rFonts w:ascii="Helvetica" w:hAnsi="Helvetica"/>
          <w:sz w:val="22"/>
          <w:szCs w:val="22"/>
        </w:rPr>
        <w:t>il nuovo modello dell</w:t>
      </w:r>
      <w:r w:rsidR="0076725A">
        <w:rPr>
          <w:rFonts w:ascii="Helvetica" w:hAnsi="Helvetica"/>
          <w:sz w:val="22"/>
          <w:szCs w:val="22"/>
        </w:rPr>
        <w:t>e</w:t>
      </w:r>
      <w:r w:rsidR="00896B80" w:rsidRPr="00C3470F">
        <w:rPr>
          <w:rFonts w:ascii="Helvetica" w:hAnsi="Helvetica"/>
          <w:sz w:val="22"/>
          <w:szCs w:val="22"/>
        </w:rPr>
        <w:t xml:space="preserve"> lavatric</w:t>
      </w:r>
      <w:r w:rsidR="0076725A">
        <w:rPr>
          <w:rFonts w:ascii="Helvetica" w:hAnsi="Helvetica"/>
          <w:sz w:val="22"/>
          <w:szCs w:val="22"/>
        </w:rPr>
        <w:t>i</w:t>
      </w:r>
      <w:r w:rsidR="00896B80" w:rsidRPr="00C3470F">
        <w:rPr>
          <w:rFonts w:ascii="Helvetica" w:hAnsi="Helvetica"/>
          <w:sz w:val="22"/>
          <w:szCs w:val="22"/>
        </w:rPr>
        <w:t xml:space="preserve"> </w:t>
      </w:r>
      <w:r w:rsidR="00896B80" w:rsidRPr="00C3470F">
        <w:rPr>
          <w:rFonts w:ascii="Helvetica" w:hAnsi="Helvetica"/>
          <w:b/>
          <w:bCs/>
          <w:sz w:val="22"/>
          <w:szCs w:val="22"/>
        </w:rPr>
        <w:t>G7</w:t>
      </w:r>
      <w:r w:rsidR="0076725A">
        <w:rPr>
          <w:rFonts w:ascii="Helvetica" w:hAnsi="Helvetica"/>
          <w:b/>
          <w:bCs/>
          <w:sz w:val="22"/>
          <w:szCs w:val="22"/>
        </w:rPr>
        <w:t>000</w:t>
      </w:r>
      <w:r w:rsidR="00F97188" w:rsidRPr="00C3470F">
        <w:rPr>
          <w:rFonts w:ascii="Helvetica" w:hAnsi="Helvetica"/>
          <w:sz w:val="22"/>
          <w:szCs w:val="22"/>
        </w:rPr>
        <w:t>, tra i top di gamma del brand, che</w:t>
      </w:r>
      <w:r w:rsidR="008B6777" w:rsidRPr="00C3470F">
        <w:rPr>
          <w:rFonts w:ascii="Helvetica" w:hAnsi="Helvetica"/>
          <w:sz w:val="22"/>
          <w:szCs w:val="22"/>
        </w:rPr>
        <w:t xml:space="preserve"> </w:t>
      </w:r>
      <w:r w:rsidR="00E21DFC" w:rsidRPr="00C3470F">
        <w:rPr>
          <w:rFonts w:ascii="Helvetica" w:hAnsi="Helvetica"/>
          <w:sz w:val="22"/>
          <w:szCs w:val="22"/>
        </w:rPr>
        <w:t>presenta un nuovo design interno, e i</w:t>
      </w:r>
      <w:r w:rsidR="0076725A">
        <w:rPr>
          <w:rFonts w:ascii="Helvetica" w:hAnsi="Helvetica"/>
          <w:sz w:val="22"/>
          <w:szCs w:val="22"/>
        </w:rPr>
        <w:t xml:space="preserve"> </w:t>
      </w:r>
      <w:r w:rsidR="00E21DFC" w:rsidRPr="00C3470F">
        <w:rPr>
          <w:rFonts w:ascii="Helvetica" w:hAnsi="Helvetica"/>
          <w:sz w:val="22"/>
          <w:szCs w:val="22"/>
        </w:rPr>
        <w:t>modell</w:t>
      </w:r>
      <w:r w:rsidR="0076725A">
        <w:rPr>
          <w:rFonts w:ascii="Helvetica" w:hAnsi="Helvetica"/>
          <w:sz w:val="22"/>
          <w:szCs w:val="22"/>
        </w:rPr>
        <w:t>i</w:t>
      </w:r>
      <w:r w:rsidR="00E21DFC" w:rsidRPr="00C3470F">
        <w:rPr>
          <w:rFonts w:ascii="Helvetica" w:hAnsi="Helvetica"/>
          <w:sz w:val="22"/>
          <w:szCs w:val="22"/>
        </w:rPr>
        <w:t xml:space="preserve"> </w:t>
      </w:r>
      <w:r w:rsidR="00E21DFC" w:rsidRPr="0076725A">
        <w:rPr>
          <w:rFonts w:ascii="Helvetica" w:hAnsi="Helvetica"/>
          <w:b/>
          <w:bCs/>
          <w:sz w:val="22"/>
          <w:szCs w:val="22"/>
        </w:rPr>
        <w:t>G</w:t>
      </w:r>
      <w:r w:rsidR="0076725A">
        <w:rPr>
          <w:rFonts w:ascii="Helvetica" w:hAnsi="Helvetica"/>
          <w:b/>
          <w:bCs/>
          <w:sz w:val="22"/>
          <w:szCs w:val="22"/>
        </w:rPr>
        <w:t>5400</w:t>
      </w:r>
      <w:r w:rsidR="00E21DFC" w:rsidRPr="00C3470F">
        <w:rPr>
          <w:rFonts w:ascii="Helvetica" w:hAnsi="Helvetica"/>
          <w:sz w:val="22"/>
          <w:szCs w:val="22"/>
        </w:rPr>
        <w:t>, caratterizzat</w:t>
      </w:r>
      <w:r w:rsidR="00DC2D2B">
        <w:rPr>
          <w:rFonts w:ascii="Helvetica" w:hAnsi="Helvetica"/>
          <w:sz w:val="22"/>
          <w:szCs w:val="22"/>
        </w:rPr>
        <w:t>o</w:t>
      </w:r>
      <w:r w:rsidR="00E21DFC" w:rsidRPr="00C3470F">
        <w:rPr>
          <w:rFonts w:ascii="Helvetica" w:hAnsi="Helvetica"/>
          <w:sz w:val="22"/>
          <w:szCs w:val="22"/>
        </w:rPr>
        <w:t xml:space="preserve"> da una migliorata efficienza energetica. </w:t>
      </w:r>
    </w:p>
    <w:p w14:paraId="32EC6E7B" w14:textId="0D056628" w:rsidR="001B5088" w:rsidRPr="00C3470F" w:rsidRDefault="001B5088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Parallelamente alle integrazioni di linea, </w:t>
      </w:r>
      <w:r w:rsidR="00E461D9" w:rsidRPr="00C3470F">
        <w:rPr>
          <w:rFonts w:ascii="Helvetica" w:hAnsi="Helvetica"/>
          <w:sz w:val="22"/>
          <w:szCs w:val="22"/>
        </w:rPr>
        <w:t xml:space="preserve">Miele lancia </w:t>
      </w:r>
      <w:r w:rsidR="00E461D9" w:rsidRPr="00C3470F">
        <w:rPr>
          <w:rFonts w:ascii="Helvetica" w:hAnsi="Helvetica"/>
          <w:b/>
          <w:bCs/>
          <w:sz w:val="22"/>
          <w:szCs w:val="22"/>
        </w:rPr>
        <w:t>125 Gala Edition</w:t>
      </w:r>
      <w:r w:rsidR="0053715D">
        <w:rPr>
          <w:rFonts w:ascii="Helvetica" w:hAnsi="Helvetica"/>
          <w:sz w:val="22"/>
          <w:szCs w:val="22"/>
        </w:rPr>
        <w:t>,</w:t>
      </w:r>
      <w:r w:rsidR="00E461D9" w:rsidRPr="00C3470F">
        <w:rPr>
          <w:rFonts w:ascii="Helvetica" w:hAnsi="Helvetica"/>
          <w:sz w:val="22"/>
          <w:szCs w:val="22"/>
        </w:rPr>
        <w:t xml:space="preserve"> una serie di promozioni</w:t>
      </w:r>
      <w:r w:rsidR="005351C3">
        <w:rPr>
          <w:rFonts w:ascii="Helvetica" w:hAnsi="Helvetica"/>
          <w:sz w:val="22"/>
          <w:szCs w:val="22"/>
        </w:rPr>
        <w:t xml:space="preserve"> </w:t>
      </w:r>
      <w:r w:rsidR="00F70465">
        <w:rPr>
          <w:rFonts w:ascii="Helvetica" w:hAnsi="Helvetica"/>
          <w:sz w:val="22"/>
          <w:szCs w:val="22"/>
        </w:rPr>
        <w:t>introdotte</w:t>
      </w:r>
      <w:r w:rsidR="005351C3">
        <w:rPr>
          <w:rFonts w:ascii="Helvetica" w:hAnsi="Helvetica"/>
          <w:sz w:val="22"/>
          <w:szCs w:val="22"/>
        </w:rPr>
        <w:t xml:space="preserve"> in occasione dell’anniversario</w:t>
      </w:r>
      <w:r w:rsidR="0053715D">
        <w:rPr>
          <w:rFonts w:ascii="Helvetica" w:hAnsi="Helvetica"/>
          <w:sz w:val="22"/>
          <w:szCs w:val="22"/>
        </w:rPr>
        <w:t>:</w:t>
      </w:r>
      <w:r w:rsidR="00A81804" w:rsidRPr="00C3470F">
        <w:rPr>
          <w:rFonts w:ascii="Helvetica" w:hAnsi="Helvetica"/>
          <w:sz w:val="22"/>
          <w:szCs w:val="22"/>
        </w:rPr>
        <w:t xml:space="preserve"> estensione del periodo di garanzia</w:t>
      </w:r>
      <w:r w:rsidR="00244046">
        <w:rPr>
          <w:rFonts w:ascii="Helvetica" w:hAnsi="Helvetica"/>
          <w:sz w:val="22"/>
          <w:szCs w:val="22"/>
        </w:rPr>
        <w:t xml:space="preserve"> e </w:t>
      </w:r>
      <w:r w:rsidR="00A81804" w:rsidRPr="00C3470F">
        <w:rPr>
          <w:rFonts w:ascii="Helvetica" w:hAnsi="Helvetica"/>
          <w:sz w:val="22"/>
          <w:szCs w:val="22"/>
        </w:rPr>
        <w:t xml:space="preserve">accessori aggiuntivi, </w:t>
      </w:r>
      <w:r w:rsidR="00310628" w:rsidRPr="00C3470F">
        <w:rPr>
          <w:rFonts w:ascii="Helvetica" w:hAnsi="Helvetica"/>
          <w:sz w:val="22"/>
          <w:szCs w:val="22"/>
        </w:rPr>
        <w:t xml:space="preserve">per rendere i consumatori parte </w:t>
      </w:r>
      <w:r w:rsidR="00244046">
        <w:rPr>
          <w:rFonts w:ascii="Helvetica" w:hAnsi="Helvetica"/>
          <w:sz w:val="22"/>
          <w:szCs w:val="22"/>
        </w:rPr>
        <w:t>attiva d</w:t>
      </w:r>
      <w:r w:rsidR="001B2B74">
        <w:rPr>
          <w:rFonts w:ascii="Helvetica" w:hAnsi="Helvetica"/>
          <w:sz w:val="22"/>
          <w:szCs w:val="22"/>
        </w:rPr>
        <w:t>elle celebrazioni.</w:t>
      </w:r>
    </w:p>
    <w:p w14:paraId="0719F4FE" w14:textId="77777777" w:rsidR="00331700" w:rsidRPr="00C3470F" w:rsidRDefault="00331700" w:rsidP="008228E8">
      <w:pPr>
        <w:jc w:val="both"/>
        <w:rPr>
          <w:rFonts w:ascii="Helvetica" w:hAnsi="Helvetica"/>
          <w:sz w:val="22"/>
          <w:szCs w:val="22"/>
        </w:rPr>
      </w:pPr>
    </w:p>
    <w:p w14:paraId="4FE2AD78" w14:textId="3862BA7B" w:rsidR="00331700" w:rsidRPr="00C3470F" w:rsidRDefault="006030A7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sz w:val="22"/>
          <w:szCs w:val="22"/>
        </w:rPr>
        <w:t xml:space="preserve">Al </w:t>
      </w:r>
      <w:r w:rsidRPr="001B2B74">
        <w:rPr>
          <w:rFonts w:ascii="Helvetica" w:hAnsi="Helvetica"/>
          <w:b/>
          <w:bCs/>
          <w:sz w:val="22"/>
          <w:szCs w:val="22"/>
        </w:rPr>
        <w:t>Miele Experience Center</w:t>
      </w:r>
      <w:r w:rsidRPr="00C3470F">
        <w:rPr>
          <w:rFonts w:ascii="Helvetica" w:hAnsi="Helvetica"/>
          <w:sz w:val="22"/>
          <w:szCs w:val="22"/>
        </w:rPr>
        <w:t xml:space="preserve">, nell’ambito del FuoriSalone, </w:t>
      </w:r>
      <w:r w:rsidR="00AB07E6" w:rsidRPr="00C3470F">
        <w:rPr>
          <w:rFonts w:ascii="Helvetica" w:hAnsi="Helvetica"/>
          <w:sz w:val="22"/>
          <w:szCs w:val="22"/>
        </w:rPr>
        <w:t xml:space="preserve">il tema </w:t>
      </w:r>
      <w:r w:rsidR="00D93EE8" w:rsidRPr="00C3470F">
        <w:rPr>
          <w:rFonts w:ascii="Helvetica" w:hAnsi="Helvetica"/>
          <w:sz w:val="22"/>
          <w:szCs w:val="22"/>
        </w:rPr>
        <w:t>di “The Pulse of Every Kitchen”</w:t>
      </w:r>
      <w:r w:rsidR="008F5005" w:rsidRPr="008F5005">
        <w:rPr>
          <w:rFonts w:ascii="Helvetica" w:hAnsi="Helvetica"/>
          <w:sz w:val="22"/>
          <w:szCs w:val="22"/>
        </w:rPr>
        <w:t xml:space="preserve"> </w:t>
      </w:r>
      <w:r w:rsidR="008F5005" w:rsidRPr="00C3470F">
        <w:rPr>
          <w:rFonts w:ascii="Helvetica" w:hAnsi="Helvetica"/>
          <w:sz w:val="22"/>
          <w:szCs w:val="22"/>
        </w:rPr>
        <w:t xml:space="preserve">sarà </w:t>
      </w:r>
      <w:r w:rsidR="008F5005">
        <w:rPr>
          <w:rFonts w:ascii="Helvetica" w:hAnsi="Helvetica"/>
          <w:sz w:val="22"/>
          <w:szCs w:val="22"/>
        </w:rPr>
        <w:t>approfondito</w:t>
      </w:r>
      <w:r w:rsidR="00D93EE8" w:rsidRPr="00C3470F">
        <w:rPr>
          <w:rFonts w:ascii="Helvetica" w:hAnsi="Helvetica"/>
          <w:sz w:val="22"/>
          <w:szCs w:val="22"/>
        </w:rPr>
        <w:t>, grazie a uno speciale alle</w:t>
      </w:r>
      <w:r w:rsidR="00676CF5" w:rsidRPr="00C3470F">
        <w:rPr>
          <w:rFonts w:ascii="Helvetica" w:hAnsi="Helvetica"/>
          <w:sz w:val="22"/>
          <w:szCs w:val="22"/>
        </w:rPr>
        <w:t xml:space="preserve">stimento </w:t>
      </w:r>
      <w:r w:rsidR="004570F9" w:rsidRPr="00C3470F">
        <w:rPr>
          <w:rFonts w:ascii="Helvetica" w:hAnsi="Helvetica"/>
          <w:sz w:val="22"/>
          <w:szCs w:val="22"/>
        </w:rPr>
        <w:t>immersivo</w:t>
      </w:r>
      <w:r w:rsidR="00B9651E" w:rsidRPr="00C3470F">
        <w:rPr>
          <w:rFonts w:ascii="Helvetica" w:hAnsi="Helvetica"/>
          <w:sz w:val="22"/>
          <w:szCs w:val="22"/>
        </w:rPr>
        <w:t xml:space="preserve"> che sottolineerà </w:t>
      </w:r>
      <w:r w:rsidR="008A6B7E" w:rsidRPr="00C3470F">
        <w:rPr>
          <w:rFonts w:ascii="Helvetica" w:hAnsi="Helvetica"/>
          <w:sz w:val="22"/>
          <w:szCs w:val="22"/>
        </w:rPr>
        <w:t>la centralità d</w:t>
      </w:r>
      <w:r w:rsidR="00AB475D" w:rsidRPr="00C3470F">
        <w:rPr>
          <w:rFonts w:ascii="Helvetica" w:hAnsi="Helvetica"/>
          <w:sz w:val="22"/>
          <w:szCs w:val="22"/>
        </w:rPr>
        <w:t xml:space="preserve">ella cucina </w:t>
      </w:r>
      <w:r w:rsidR="008F5005">
        <w:rPr>
          <w:rFonts w:ascii="Helvetica" w:hAnsi="Helvetica"/>
          <w:sz w:val="22"/>
          <w:szCs w:val="22"/>
        </w:rPr>
        <w:t>anche e soprattutto</w:t>
      </w:r>
      <w:r w:rsidR="00862833" w:rsidRPr="00C3470F">
        <w:rPr>
          <w:rFonts w:ascii="Helvetica" w:hAnsi="Helvetica"/>
          <w:sz w:val="22"/>
          <w:szCs w:val="22"/>
        </w:rPr>
        <w:t xml:space="preserve"> nel riflettere i cambiamenti della società</w:t>
      </w:r>
      <w:r w:rsidR="00A65238" w:rsidRPr="00C3470F">
        <w:rPr>
          <w:rFonts w:ascii="Helvetica" w:hAnsi="Helvetica"/>
          <w:sz w:val="22"/>
          <w:szCs w:val="22"/>
        </w:rPr>
        <w:t>.</w:t>
      </w:r>
    </w:p>
    <w:p w14:paraId="7F49E982" w14:textId="77777777" w:rsidR="00E5707A" w:rsidRPr="00C3470F" w:rsidRDefault="00E5707A" w:rsidP="008228E8">
      <w:pPr>
        <w:jc w:val="both"/>
        <w:rPr>
          <w:rFonts w:ascii="Helvetica" w:hAnsi="Helvetica"/>
          <w:sz w:val="22"/>
          <w:szCs w:val="22"/>
        </w:rPr>
      </w:pPr>
    </w:p>
    <w:p w14:paraId="21AEC855" w14:textId="2BDE2C2E" w:rsidR="00E5707A" w:rsidRPr="00C3470F" w:rsidRDefault="00BE74B7" w:rsidP="008228E8">
      <w:pPr>
        <w:jc w:val="both"/>
        <w:rPr>
          <w:rFonts w:ascii="Helvetica" w:hAnsi="Helvetica"/>
          <w:sz w:val="22"/>
          <w:szCs w:val="22"/>
        </w:rPr>
      </w:pPr>
      <w:r w:rsidRPr="00C3470F">
        <w:rPr>
          <w:rFonts w:ascii="Helvetica" w:hAnsi="Helvetica"/>
          <w:b/>
          <w:bCs/>
          <w:sz w:val="22"/>
          <w:szCs w:val="22"/>
        </w:rPr>
        <w:t xml:space="preserve">125 anni </w:t>
      </w:r>
      <w:r w:rsidR="00CF0A56" w:rsidRPr="00C3470F">
        <w:rPr>
          <w:rFonts w:ascii="Helvetica" w:hAnsi="Helvetica"/>
          <w:b/>
          <w:bCs/>
          <w:sz w:val="22"/>
          <w:szCs w:val="22"/>
        </w:rPr>
        <w:t xml:space="preserve">di </w:t>
      </w:r>
      <w:r w:rsidR="002B351D" w:rsidRPr="00C3470F">
        <w:rPr>
          <w:rFonts w:ascii="Helvetica" w:hAnsi="Helvetica"/>
          <w:b/>
          <w:bCs/>
          <w:sz w:val="22"/>
          <w:szCs w:val="22"/>
        </w:rPr>
        <w:t>eccellenza</w:t>
      </w:r>
      <w:r w:rsidR="002B351D" w:rsidRPr="00C3470F">
        <w:rPr>
          <w:rFonts w:ascii="Helvetica" w:hAnsi="Helvetica"/>
          <w:sz w:val="22"/>
          <w:szCs w:val="22"/>
        </w:rPr>
        <w:t xml:space="preserve">, di cui Miele continua ad </w:t>
      </w:r>
      <w:r w:rsidR="006F6039" w:rsidRPr="00C3470F">
        <w:rPr>
          <w:rFonts w:ascii="Helvetica" w:hAnsi="Helvetica"/>
          <w:sz w:val="22"/>
          <w:szCs w:val="22"/>
        </w:rPr>
        <w:t xml:space="preserve">essere testimone, con </w:t>
      </w:r>
      <w:r w:rsidR="00345D98" w:rsidRPr="00C3470F">
        <w:rPr>
          <w:rFonts w:ascii="Helvetica" w:hAnsi="Helvetica"/>
          <w:sz w:val="22"/>
          <w:szCs w:val="22"/>
        </w:rPr>
        <w:t>straordinaria facoltà di adattar</w:t>
      </w:r>
      <w:r w:rsidR="000352FA" w:rsidRPr="00C3470F">
        <w:rPr>
          <w:rFonts w:ascii="Helvetica" w:hAnsi="Helvetica"/>
          <w:sz w:val="22"/>
          <w:szCs w:val="22"/>
        </w:rPr>
        <w:t>si</w:t>
      </w:r>
      <w:r w:rsidR="00CD70BF" w:rsidRPr="00C3470F">
        <w:rPr>
          <w:rFonts w:ascii="Helvetica" w:hAnsi="Helvetica"/>
          <w:sz w:val="22"/>
          <w:szCs w:val="22"/>
        </w:rPr>
        <w:t>,</w:t>
      </w:r>
      <w:r w:rsidR="00493251" w:rsidRPr="00C3470F">
        <w:rPr>
          <w:rFonts w:ascii="Helvetica" w:hAnsi="Helvetica"/>
          <w:sz w:val="22"/>
          <w:szCs w:val="22"/>
        </w:rPr>
        <w:t xml:space="preserve"> migliorarsi</w:t>
      </w:r>
      <w:r w:rsidR="00AE2ACD" w:rsidRPr="00C3470F">
        <w:rPr>
          <w:rFonts w:ascii="Helvetica" w:hAnsi="Helvetica"/>
          <w:sz w:val="22"/>
          <w:szCs w:val="22"/>
        </w:rPr>
        <w:t xml:space="preserve"> e innovare, </w:t>
      </w:r>
      <w:r w:rsidR="00493251" w:rsidRPr="00C3470F">
        <w:rPr>
          <w:rFonts w:ascii="Helvetica" w:hAnsi="Helvetica"/>
          <w:sz w:val="22"/>
          <w:szCs w:val="22"/>
        </w:rPr>
        <w:t>mantenendo sempre sal</w:t>
      </w:r>
      <w:r w:rsidR="00021A38" w:rsidRPr="00C3470F">
        <w:rPr>
          <w:rFonts w:ascii="Helvetica" w:hAnsi="Helvetica"/>
          <w:sz w:val="22"/>
          <w:szCs w:val="22"/>
        </w:rPr>
        <w:t xml:space="preserve">da l’attenzione </w:t>
      </w:r>
      <w:r w:rsidR="001D0D7C" w:rsidRPr="00C3470F">
        <w:rPr>
          <w:rFonts w:ascii="Helvetica" w:hAnsi="Helvetica"/>
          <w:sz w:val="22"/>
          <w:szCs w:val="22"/>
        </w:rPr>
        <w:t>al dettaglio e alla qualità</w:t>
      </w:r>
      <w:r w:rsidR="007B22CD" w:rsidRPr="00C3470F">
        <w:rPr>
          <w:rFonts w:ascii="Helvetica" w:hAnsi="Helvetica"/>
          <w:sz w:val="22"/>
          <w:szCs w:val="22"/>
        </w:rPr>
        <w:t xml:space="preserve"> dei suoi prodotti</w:t>
      </w:r>
      <w:r w:rsidR="00DB04A8">
        <w:rPr>
          <w:rFonts w:ascii="Helvetica" w:hAnsi="Helvetica"/>
          <w:sz w:val="22"/>
          <w:szCs w:val="22"/>
        </w:rPr>
        <w:t>, con design senza tempo</w:t>
      </w:r>
      <w:r w:rsidR="00F9613F">
        <w:rPr>
          <w:rFonts w:ascii="Helvetica" w:hAnsi="Helvetica"/>
          <w:sz w:val="22"/>
          <w:szCs w:val="22"/>
        </w:rPr>
        <w:t xml:space="preserve"> e standard elevati.</w:t>
      </w:r>
    </w:p>
    <w:p w14:paraId="3F5658AF" w14:textId="77777777" w:rsidR="00585CA1" w:rsidRDefault="00585CA1" w:rsidP="008228E8">
      <w:pPr>
        <w:jc w:val="both"/>
        <w:rPr>
          <w:rFonts w:ascii="Helvetica" w:hAnsi="Helvetica"/>
          <w:sz w:val="22"/>
          <w:szCs w:val="22"/>
        </w:rPr>
      </w:pPr>
    </w:p>
    <w:p w14:paraId="657A2F29" w14:textId="095C91E9" w:rsidR="00971ABD" w:rsidRPr="00C3470F" w:rsidRDefault="00971ABD" w:rsidP="008228E8">
      <w:pPr>
        <w:jc w:val="both"/>
        <w:rPr>
          <w:rFonts w:ascii="Helvetica" w:hAnsi="Helvetica" w:cs="Arial"/>
          <w:b/>
          <w:bCs/>
          <w:color w:val="212121"/>
          <w:sz w:val="18"/>
          <w:szCs w:val="18"/>
          <w:shd w:val="clear" w:color="auto" w:fill="FFFFFF"/>
        </w:rPr>
      </w:pPr>
      <w:r w:rsidRPr="00C3470F">
        <w:rPr>
          <w:rFonts w:ascii="Helvetica" w:hAnsi="Helvetica" w:cs="Arial"/>
          <w:b/>
          <w:bCs/>
          <w:color w:val="212121"/>
          <w:sz w:val="18"/>
          <w:szCs w:val="18"/>
          <w:shd w:val="clear" w:color="auto" w:fill="FFFFFF"/>
        </w:rPr>
        <w:t>Miele</w:t>
      </w:r>
    </w:p>
    <w:p w14:paraId="20D6D6A7" w14:textId="2B9ED819" w:rsidR="00971ABD" w:rsidRPr="00C3470F" w:rsidRDefault="00971ABD" w:rsidP="008228E8">
      <w:pPr>
        <w:jc w:val="both"/>
        <w:rPr>
          <w:rFonts w:ascii="Helvetica" w:hAnsi="Helvetica" w:cs="Arial"/>
          <w:color w:val="212121"/>
          <w:sz w:val="18"/>
          <w:szCs w:val="18"/>
          <w:shd w:val="clear" w:color="auto" w:fill="FFFFFF"/>
        </w:rPr>
      </w:pPr>
      <w:r w:rsidRPr="00C3470F">
        <w:rPr>
          <w:rFonts w:ascii="Helvetica" w:hAnsi="Helvetica" w:cs="Arial"/>
          <w:color w:val="212121"/>
          <w:sz w:val="18"/>
          <w:szCs w:val="18"/>
          <w:shd w:val="clear" w:color="auto" w:fill="FFFFFF"/>
        </w:rPr>
        <w:lastRenderedPageBreak/>
        <w:t>Miele è leader mondiale nella produzione di elettrodomestici di alta qualità, tra cui forni tradizionali e a vapore, piani cottura, prodotti per la refrigerazione, macchine per il caffè, lavastoviglie e prodotti per la cura del bucato e dei pavimenti. Il suo portafoglio prodotti comprende anche purificatori d'aria, lavastoviglie, lavatrici e asciugatrici per uso commerciale, nonché lavastrumenti e sterilizzatori per applicazioni mediche e di laboratorio. Fondata nel 1899, l'azienda ha otto stabilimenti di produzione in Germania, uno in Austria, Repubblica Ceca, Cina, Romania e Polonia, oltre a due stabilimenti di produzione appartenenti alla controllata italiana di tecnologia medica Steelco. Il fatturato di esercizio 2021 è stato di circa 4,84 miliardi di euro. Miele è presente con le proprie filiali di vendita e tramite importatori in quasi 100 Paesi/regioni. In tutto il mondo, l'azienda a conduzione familiare, giunta alla quarta generazione, impiega circa 22.300 dipendenti, di cui circa 11.200 in Germania. La sede centrale dell'azienda è a Gütersloh, in Westfalia.</w:t>
      </w:r>
    </w:p>
    <w:p w14:paraId="1B4ABB75" w14:textId="77777777" w:rsidR="00C3470F" w:rsidRDefault="00C3470F" w:rsidP="008228E8">
      <w:pPr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</w:p>
    <w:p w14:paraId="0881545C" w14:textId="77777777" w:rsidR="00C3470F" w:rsidRDefault="00C3470F" w:rsidP="008228E8">
      <w:pPr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</w:p>
    <w:p w14:paraId="3F13CF59" w14:textId="54606824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  <w:r w:rsidRPr="00C3470F">
        <w:rPr>
          <w:rStyle w:val="Enfasigrassetto"/>
          <w:rFonts w:ascii="Helvetica Neue" w:eastAsiaTheme="majorEastAsia" w:hAnsi="Helvetica Neue" w:cs="Arial"/>
          <w:color w:val="000000"/>
          <w:sz w:val="20"/>
          <w:szCs w:val="20"/>
        </w:rPr>
        <w:t>Contatti stampa</w:t>
      </w:r>
    </w:p>
    <w:p w14:paraId="76066BDC" w14:textId="77777777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  <w:r w:rsidRPr="00C3470F">
        <w:rPr>
          <w:rStyle w:val="Enfasigrassetto"/>
          <w:rFonts w:ascii="Helvetica Neue" w:eastAsiaTheme="majorEastAsia" w:hAnsi="Helvetica Neue" w:cs="Arial"/>
          <w:color w:val="000000"/>
          <w:sz w:val="20"/>
          <w:szCs w:val="20"/>
        </w:rPr>
        <w:t>NEGRI FIRMAN PR &amp; COMMUNICATION</w:t>
      </w:r>
    </w:p>
    <w:p w14:paraId="6F64D1A7" w14:textId="77777777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  <w:r w:rsidRPr="00C3470F">
        <w:rPr>
          <w:rFonts w:ascii="Helvetica Neue" w:hAnsi="Helvetica Neue" w:cs="Arial"/>
          <w:color w:val="000000"/>
          <w:sz w:val="20"/>
          <w:szCs w:val="20"/>
        </w:rPr>
        <w:t>Via Morimondo 34, 20143 Milano</w:t>
      </w:r>
    </w:p>
    <w:p w14:paraId="09CBE1BE" w14:textId="77777777" w:rsidR="00C3470F" w:rsidRPr="00C3470F" w:rsidRDefault="00E65037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hyperlink r:id="rId8" w:history="1">
        <w:r w:rsidR="00C3470F" w:rsidRPr="00C3470F">
          <w:rPr>
            <w:rStyle w:val="Collegamentoipertestuale"/>
            <w:rFonts w:ascii="Helvetica Neue" w:eastAsiaTheme="majorEastAsia" w:hAnsi="Helvetica Neue" w:cs="Arial"/>
            <w:b/>
            <w:bCs/>
            <w:color w:val="000000" w:themeColor="text1"/>
            <w:sz w:val="20"/>
            <w:szCs w:val="20"/>
          </w:rPr>
          <w:t>miele@negrifirman.com</w:t>
        </w:r>
      </w:hyperlink>
    </w:p>
    <w:p w14:paraId="6D9FE30E" w14:textId="77777777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</w:p>
    <w:p w14:paraId="29D6704C" w14:textId="77777777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  <w:r w:rsidRPr="00C3470F">
        <w:rPr>
          <w:rStyle w:val="Enfasigrassetto"/>
          <w:rFonts w:ascii="Helvetica Neue" w:eastAsiaTheme="majorEastAsia" w:hAnsi="Helvetica Neue" w:cs="Arial"/>
          <w:color w:val="000000"/>
          <w:sz w:val="20"/>
          <w:szCs w:val="20"/>
        </w:rPr>
        <w:t>Sofia Gallo</w:t>
      </w:r>
    </w:p>
    <w:p w14:paraId="229ECFC7" w14:textId="77777777" w:rsidR="00C3470F" w:rsidRPr="00C3470F" w:rsidRDefault="00C3470F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555555"/>
          <w:sz w:val="20"/>
          <w:szCs w:val="20"/>
        </w:rPr>
      </w:pPr>
      <w:r w:rsidRPr="00C3470F">
        <w:rPr>
          <w:rFonts w:ascii="Helvetica Neue" w:hAnsi="Helvetica Neue" w:cs="Arial"/>
          <w:color w:val="000000"/>
          <w:sz w:val="20"/>
          <w:szCs w:val="20"/>
        </w:rPr>
        <w:t>Communications Specialist</w:t>
      </w:r>
    </w:p>
    <w:p w14:paraId="4195D9AA" w14:textId="77777777" w:rsidR="00C3470F" w:rsidRPr="00C3470F" w:rsidRDefault="00E65037" w:rsidP="00C3470F">
      <w:pPr>
        <w:pStyle w:val="NormaleWeb"/>
        <w:spacing w:before="0" w:beforeAutospacing="0" w:after="0" w:afterAutospacing="0"/>
        <w:rPr>
          <w:rFonts w:ascii="Helvetica Neue" w:hAnsi="Helvetica Neue" w:cs="Arial"/>
          <w:color w:val="000000" w:themeColor="text1"/>
          <w:sz w:val="20"/>
          <w:szCs w:val="20"/>
          <w:u w:val="single"/>
        </w:rPr>
      </w:pPr>
      <w:hyperlink r:id="rId9" w:history="1">
        <w:r w:rsidR="00C3470F" w:rsidRPr="00C3470F">
          <w:rPr>
            <w:rStyle w:val="Collegamentoipertestuale"/>
            <w:rFonts w:ascii="Helvetica Neue" w:eastAsiaTheme="majorEastAsia" w:hAnsi="Helvetica Neue" w:cs="Arial"/>
            <w:color w:val="000000" w:themeColor="text1"/>
            <w:sz w:val="20"/>
            <w:szCs w:val="20"/>
          </w:rPr>
          <w:t>s.gallo@negrifirman.com</w:t>
        </w:r>
      </w:hyperlink>
    </w:p>
    <w:p w14:paraId="35669901" w14:textId="77777777" w:rsidR="00C3470F" w:rsidRPr="006112A5" w:rsidRDefault="00C3470F" w:rsidP="008228E8">
      <w:pPr>
        <w:jc w:val="both"/>
        <w:rPr>
          <w:rFonts w:ascii="Helvetica Neue" w:hAnsi="Helvetica Neue"/>
          <w:sz w:val="22"/>
          <w:szCs w:val="22"/>
        </w:rPr>
      </w:pPr>
    </w:p>
    <w:p w14:paraId="0F6A5BD9" w14:textId="77777777" w:rsidR="004B70D5" w:rsidRDefault="004B70D5" w:rsidP="00202ACE">
      <w:pPr>
        <w:jc w:val="both"/>
        <w:rPr>
          <w:rFonts w:ascii="Helvetica Neue" w:hAnsi="Helvetica Neue"/>
          <w:sz w:val="22"/>
          <w:szCs w:val="22"/>
        </w:rPr>
      </w:pPr>
    </w:p>
    <w:p w14:paraId="7B129A5E" w14:textId="77777777" w:rsidR="006830AA" w:rsidRDefault="006830AA" w:rsidP="00202ACE">
      <w:pPr>
        <w:jc w:val="both"/>
        <w:rPr>
          <w:rFonts w:ascii="Helvetica Neue" w:hAnsi="Helvetica Neue"/>
          <w:sz w:val="22"/>
          <w:szCs w:val="22"/>
        </w:rPr>
      </w:pPr>
    </w:p>
    <w:p w14:paraId="73A258CF" w14:textId="77777777" w:rsidR="00AA5BBE" w:rsidRDefault="00AA5BBE" w:rsidP="00202ACE">
      <w:pPr>
        <w:jc w:val="both"/>
        <w:rPr>
          <w:rFonts w:ascii="Helvetica Neue" w:hAnsi="Helvetica Neue"/>
          <w:sz w:val="22"/>
          <w:szCs w:val="22"/>
        </w:rPr>
      </w:pPr>
    </w:p>
    <w:sectPr w:rsidR="00AA5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modern"/>
    <w:notTrueType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CE"/>
    <w:rsid w:val="0000595F"/>
    <w:rsid w:val="00021A38"/>
    <w:rsid w:val="00024737"/>
    <w:rsid w:val="000352FA"/>
    <w:rsid w:val="00035E7E"/>
    <w:rsid w:val="00077577"/>
    <w:rsid w:val="000C6194"/>
    <w:rsid w:val="000E5D5F"/>
    <w:rsid w:val="000E7DFD"/>
    <w:rsid w:val="00103621"/>
    <w:rsid w:val="00110EC6"/>
    <w:rsid w:val="00160142"/>
    <w:rsid w:val="001761AE"/>
    <w:rsid w:val="00195A67"/>
    <w:rsid w:val="00196A66"/>
    <w:rsid w:val="00197DC8"/>
    <w:rsid w:val="001A60E5"/>
    <w:rsid w:val="001B2B74"/>
    <w:rsid w:val="001B5088"/>
    <w:rsid w:val="001D0D7C"/>
    <w:rsid w:val="001E7FCD"/>
    <w:rsid w:val="00202ACE"/>
    <w:rsid w:val="00226A51"/>
    <w:rsid w:val="0023643D"/>
    <w:rsid w:val="00244046"/>
    <w:rsid w:val="002730DC"/>
    <w:rsid w:val="002A1A55"/>
    <w:rsid w:val="002B351D"/>
    <w:rsid w:val="002B540B"/>
    <w:rsid w:val="0030751C"/>
    <w:rsid w:val="00310628"/>
    <w:rsid w:val="00331700"/>
    <w:rsid w:val="00345D98"/>
    <w:rsid w:val="003462E2"/>
    <w:rsid w:val="00372DC0"/>
    <w:rsid w:val="00377C82"/>
    <w:rsid w:val="00380A24"/>
    <w:rsid w:val="0039109B"/>
    <w:rsid w:val="003C6FE1"/>
    <w:rsid w:val="003F003F"/>
    <w:rsid w:val="0043196C"/>
    <w:rsid w:val="00444E72"/>
    <w:rsid w:val="00451E14"/>
    <w:rsid w:val="004570F9"/>
    <w:rsid w:val="004802B0"/>
    <w:rsid w:val="00493251"/>
    <w:rsid w:val="00497F47"/>
    <w:rsid w:val="004B70D5"/>
    <w:rsid w:val="004C469D"/>
    <w:rsid w:val="004D70D7"/>
    <w:rsid w:val="004D7685"/>
    <w:rsid w:val="004F064D"/>
    <w:rsid w:val="00533CF4"/>
    <w:rsid w:val="005351C3"/>
    <w:rsid w:val="0053715D"/>
    <w:rsid w:val="00563D9A"/>
    <w:rsid w:val="005711C8"/>
    <w:rsid w:val="00585CA1"/>
    <w:rsid w:val="00590713"/>
    <w:rsid w:val="005B479C"/>
    <w:rsid w:val="005C28E1"/>
    <w:rsid w:val="006030A7"/>
    <w:rsid w:val="006112A5"/>
    <w:rsid w:val="00627BE5"/>
    <w:rsid w:val="00676CF5"/>
    <w:rsid w:val="006830AA"/>
    <w:rsid w:val="006C4E44"/>
    <w:rsid w:val="006F6039"/>
    <w:rsid w:val="00713AC2"/>
    <w:rsid w:val="00716E10"/>
    <w:rsid w:val="00722FFB"/>
    <w:rsid w:val="00734496"/>
    <w:rsid w:val="00741992"/>
    <w:rsid w:val="00746A3A"/>
    <w:rsid w:val="0076725A"/>
    <w:rsid w:val="007733DE"/>
    <w:rsid w:val="007B1FA1"/>
    <w:rsid w:val="007B22CD"/>
    <w:rsid w:val="007B7F98"/>
    <w:rsid w:val="007D3492"/>
    <w:rsid w:val="007E6487"/>
    <w:rsid w:val="008228E8"/>
    <w:rsid w:val="008370D7"/>
    <w:rsid w:val="00841647"/>
    <w:rsid w:val="00860666"/>
    <w:rsid w:val="00862833"/>
    <w:rsid w:val="0087644C"/>
    <w:rsid w:val="00896B80"/>
    <w:rsid w:val="008A6B7E"/>
    <w:rsid w:val="008B6777"/>
    <w:rsid w:val="008F5005"/>
    <w:rsid w:val="009118B2"/>
    <w:rsid w:val="00971ABD"/>
    <w:rsid w:val="009D05DD"/>
    <w:rsid w:val="009E317A"/>
    <w:rsid w:val="009E3D72"/>
    <w:rsid w:val="009E6EE3"/>
    <w:rsid w:val="009F0AD2"/>
    <w:rsid w:val="00A12FFB"/>
    <w:rsid w:val="00A6390F"/>
    <w:rsid w:val="00A65238"/>
    <w:rsid w:val="00A721B7"/>
    <w:rsid w:val="00A7415E"/>
    <w:rsid w:val="00A81804"/>
    <w:rsid w:val="00AA2846"/>
    <w:rsid w:val="00AA5BBE"/>
    <w:rsid w:val="00AB07E6"/>
    <w:rsid w:val="00AB475D"/>
    <w:rsid w:val="00AC20CD"/>
    <w:rsid w:val="00AC23B6"/>
    <w:rsid w:val="00AC5AC0"/>
    <w:rsid w:val="00AE2ACD"/>
    <w:rsid w:val="00B218C0"/>
    <w:rsid w:val="00B333CA"/>
    <w:rsid w:val="00B5023C"/>
    <w:rsid w:val="00B85A54"/>
    <w:rsid w:val="00B95FD0"/>
    <w:rsid w:val="00B9651E"/>
    <w:rsid w:val="00BA2F58"/>
    <w:rsid w:val="00BA3505"/>
    <w:rsid w:val="00BA76D8"/>
    <w:rsid w:val="00BE2F60"/>
    <w:rsid w:val="00BE74B7"/>
    <w:rsid w:val="00BE75CC"/>
    <w:rsid w:val="00C1359E"/>
    <w:rsid w:val="00C31541"/>
    <w:rsid w:val="00C3470F"/>
    <w:rsid w:val="00C34AB1"/>
    <w:rsid w:val="00CB3BF0"/>
    <w:rsid w:val="00CB75C8"/>
    <w:rsid w:val="00CC427A"/>
    <w:rsid w:val="00CC50C5"/>
    <w:rsid w:val="00CD70BF"/>
    <w:rsid w:val="00CF0A56"/>
    <w:rsid w:val="00CF1AF8"/>
    <w:rsid w:val="00D0292C"/>
    <w:rsid w:val="00D372BA"/>
    <w:rsid w:val="00D80364"/>
    <w:rsid w:val="00D93EE8"/>
    <w:rsid w:val="00DA7EE5"/>
    <w:rsid w:val="00DB04A8"/>
    <w:rsid w:val="00DC2D2B"/>
    <w:rsid w:val="00DC4A28"/>
    <w:rsid w:val="00DD1C35"/>
    <w:rsid w:val="00DD48B9"/>
    <w:rsid w:val="00DE2624"/>
    <w:rsid w:val="00DE59A6"/>
    <w:rsid w:val="00DF11C0"/>
    <w:rsid w:val="00DF7D5A"/>
    <w:rsid w:val="00E21DFC"/>
    <w:rsid w:val="00E2206B"/>
    <w:rsid w:val="00E43798"/>
    <w:rsid w:val="00E461D9"/>
    <w:rsid w:val="00E5707A"/>
    <w:rsid w:val="00E65037"/>
    <w:rsid w:val="00E6697B"/>
    <w:rsid w:val="00E73D59"/>
    <w:rsid w:val="00EA03ED"/>
    <w:rsid w:val="00EA33AF"/>
    <w:rsid w:val="00EA5ADF"/>
    <w:rsid w:val="00EF45E4"/>
    <w:rsid w:val="00F558AB"/>
    <w:rsid w:val="00F70465"/>
    <w:rsid w:val="00F82A08"/>
    <w:rsid w:val="00F9613F"/>
    <w:rsid w:val="00F97188"/>
    <w:rsid w:val="00FA2317"/>
    <w:rsid w:val="00FC0ACB"/>
    <w:rsid w:val="00FE456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351"/>
  <w15:chartTrackingRefBased/>
  <w15:docId w15:val="{63CD6935-BFFD-4B42-9E67-6C536EF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02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2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2A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2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2A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2A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2A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2A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2A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A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2AC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AC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AC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AC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AC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AC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2A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02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2AC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2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02A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2AC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02AC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02AC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2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2AC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02ACE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E669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3470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e@negrifirman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.gallo@negrifirma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09d17-e558-4b10-94a2-cfdcbf556a5b" xsi:nil="true"/>
    <lcf76f155ced4ddcb4097134ff3c332f xmlns="89a3c5d2-8076-4ae1-8f37-34fb021aed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4B85CD664B5D4EA7553394390A0FB2" ma:contentTypeVersion="21" ma:contentTypeDescription="Creare un nuovo documento." ma:contentTypeScope="" ma:versionID="cb4aaeb931baebf99b189985ab8c46c5">
  <xsd:schema xmlns:xsd="http://www.w3.org/2001/XMLSchema" xmlns:xs="http://www.w3.org/2001/XMLSchema" xmlns:p="http://schemas.microsoft.com/office/2006/metadata/properties" xmlns:ns2="89a3c5d2-8076-4ae1-8f37-34fb021aed21" xmlns:ns3="57309d17-e558-4b10-94a2-cfdcbf556a5b" targetNamespace="http://schemas.microsoft.com/office/2006/metadata/properties" ma:root="true" ma:fieldsID="966c69a7d1ce0b21b7bf78db7ef5ee91" ns2:_="" ns3:_="">
    <xsd:import namespace="89a3c5d2-8076-4ae1-8f37-34fb021aed21"/>
    <xsd:import namespace="57309d17-e558-4b10-94a2-cfdcbf556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3c5d2-8076-4ae1-8f37-34fb021ae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04efa5cb-f481-4a64-bc22-1aace3318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d17-e558-4b10-94a2-cfdcbf556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9b033f5-2a85-4622-9087-69bcf9e71c6c}" ma:internalName="TaxCatchAll" ma:showField="CatchAllData" ma:web="57309d17-e558-4b10-94a2-cfdcbf556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60C40-5C72-4A81-BE88-1A3CF40EC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82C5F-6DC0-4220-8B94-E37FE4290F0F}">
  <ds:schemaRefs>
    <ds:schemaRef ds:uri="http://schemas.microsoft.com/office/2006/metadata/properties"/>
    <ds:schemaRef ds:uri="http://schemas.microsoft.com/office/infopath/2007/PartnerControls"/>
    <ds:schemaRef ds:uri="57309d17-e558-4b10-94a2-cfdcbf556a5b"/>
    <ds:schemaRef ds:uri="89a3c5d2-8076-4ae1-8f37-34fb021aed21"/>
  </ds:schemaRefs>
</ds:datastoreItem>
</file>

<file path=customXml/itemProps3.xml><?xml version="1.0" encoding="utf-8"?>
<ds:datastoreItem xmlns:ds="http://schemas.openxmlformats.org/officeDocument/2006/customXml" ds:itemID="{354CD6BA-27F4-4A30-BF29-6A24024E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3c5d2-8076-4ae1-8f37-34fb021aed21"/>
    <ds:schemaRef ds:uri="57309d17-e558-4b10-94a2-cfdcbf55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Gallo</dc:creator>
  <cp:keywords/>
  <dc:description/>
  <cp:lastModifiedBy>Folgheraiter, Giorgia</cp:lastModifiedBy>
  <cp:revision>3</cp:revision>
  <dcterms:created xsi:type="dcterms:W3CDTF">2024-03-08T14:57:00Z</dcterms:created>
  <dcterms:modified xsi:type="dcterms:W3CDTF">2024-03-08T17:28:00Z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0x0101000D4B85CD664B5D4EA7553394390A0FB2</vt:lpwstr>
  </property>
  <property fmtid="{D5CDD505-2E9C-101B-9397-08002B2CF9AE}" pid="3" name="MediaServiceImageTags">
    <vt:lpwstr/>
  </property>
  <property fmtid="{D5CDD505-2E9C-101B-9397-08002B2CF9AE}" pid="4" name="MSIP_Label_eef16b98-c9e0-42fa-917d-c446735d6f1c_Enabled">
    <vt:lpwstr>true</vt:lpwstr>
  </property>
  <property fmtid="{D5CDD505-2E9C-101B-9397-08002B2CF9AE}" pid="5" name="MSIP_Label_eef16b98-c9e0-42fa-917d-c446735d6f1c_SetDate">
    <vt:lpwstr>2024-03-08T14:57:25Z</vt:lpwstr>
  </property>
  <property fmtid="{D5CDD505-2E9C-101B-9397-08002B2CF9AE}" pid="6" name="MSIP_Label_eef16b98-c9e0-42fa-917d-c446735d6f1c_Method">
    <vt:lpwstr>Standard</vt:lpwstr>
  </property>
  <property fmtid="{D5CDD505-2E9C-101B-9397-08002B2CF9AE}" pid="7" name="MSIP_Label_eef16b98-c9e0-42fa-917d-c446735d6f1c_Name">
    <vt:lpwstr>General</vt:lpwstr>
  </property>
  <property fmtid="{D5CDD505-2E9C-101B-9397-08002B2CF9AE}" pid="8" name="MSIP_Label_eef16b98-c9e0-42fa-917d-c446735d6f1c_SiteId">
    <vt:lpwstr>22991c1b-aa70-4d9c-85be-637908be565f</vt:lpwstr>
  </property>
  <property fmtid="{D5CDD505-2E9C-101B-9397-08002B2CF9AE}" pid="9" name="MSIP_Label_eef16b98-c9e0-42fa-917d-c446735d6f1c_ActionId">
    <vt:lpwstr>db848a79-a6b7-4fd6-8d27-d612e0fde3ef</vt:lpwstr>
  </property>
  <property fmtid="{D5CDD505-2E9C-101B-9397-08002B2CF9AE}" pid="10" name="MSIP_Label_eef16b98-c9e0-42fa-917d-c446735d6f1c_ContentBits">
    <vt:lpwstr>0</vt:lpwstr>
  </property>
</Properties>
</file>