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5706" w14:textId="77777777" w:rsidR="00C805F2" w:rsidRDefault="00C805F2" w:rsidP="00C805F2">
      <w:pPr>
        <w:jc w:val="both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bdr w:val="none" w:sz="0" w:space="0" w:color="auto"/>
        </w:rPr>
      </w:pPr>
      <w:r>
        <w:rPr>
          <w:b/>
          <w:bCs/>
          <w:sz w:val="32"/>
          <w:szCs w:val="32"/>
        </w:rPr>
        <w:t xml:space="preserve">RODA e Michael </w:t>
      </w:r>
      <w:proofErr w:type="spellStart"/>
      <w:r>
        <w:rPr>
          <w:b/>
          <w:bCs/>
          <w:sz w:val="32"/>
          <w:szCs w:val="32"/>
        </w:rPr>
        <w:t>Anastassiades</w:t>
      </w:r>
      <w:proofErr w:type="spellEnd"/>
      <w:r>
        <w:rPr>
          <w:b/>
          <w:bCs/>
          <w:sz w:val="32"/>
          <w:szCs w:val="32"/>
        </w:rPr>
        <w:t>: una collaborazione “</w:t>
      </w:r>
      <w:r>
        <w:rPr>
          <w:b/>
          <w:bCs/>
          <w:i/>
          <w:iCs/>
          <w:sz w:val="32"/>
          <w:szCs w:val="32"/>
        </w:rPr>
        <w:t>en Plein Air</w:t>
      </w:r>
      <w:r>
        <w:rPr>
          <w:b/>
          <w:bCs/>
          <w:sz w:val="32"/>
          <w:szCs w:val="32"/>
        </w:rPr>
        <w:t xml:space="preserve">” </w:t>
      </w:r>
    </w:p>
    <w:p w14:paraId="27C755A0" w14:textId="77777777" w:rsidR="00C805F2" w:rsidRDefault="00C805F2" w:rsidP="00C805F2">
      <w:pPr>
        <w:spacing w:after="120"/>
        <w:jc w:val="both"/>
      </w:pPr>
    </w:p>
    <w:p w14:paraId="252CA9CD" w14:textId="77777777" w:rsidR="00C805F2" w:rsidRDefault="00C805F2" w:rsidP="00C805F2">
      <w:pPr>
        <w:spacing w:after="120"/>
        <w:jc w:val="both"/>
      </w:pPr>
      <w:r>
        <w:t xml:space="preserve">Michael </w:t>
      </w:r>
      <w:proofErr w:type="spellStart"/>
      <w:r>
        <w:t>Anastassiades</w:t>
      </w:r>
      <w:proofErr w:type="spellEnd"/>
      <w:r>
        <w:t xml:space="preserve"> si aggiunge ai designer di rilievo che danno vita ai prodotti firmati RODA.</w:t>
      </w:r>
    </w:p>
    <w:p w14:paraId="3D7AECAC" w14:textId="77777777" w:rsidR="00C805F2" w:rsidRDefault="00C805F2" w:rsidP="00C805F2">
      <w:pPr>
        <w:spacing w:after="120"/>
        <w:jc w:val="both"/>
      </w:pPr>
      <w:r>
        <w:t xml:space="preserve">Un’assonanza di vedute per quanto riguarda il ruolo che gli arredi da esterno assumono nel vivere quotidiano, un sodalizio di concept progettuale, una condivisa concezione del dialogo tra indoor e outdoor e della voglia di offrire prodotti di qualità per regalare relax e creare atmosfere di raffinata piacevolezza: è maturata così la collaborazione tra RODA e Michael </w:t>
      </w:r>
      <w:proofErr w:type="spellStart"/>
      <w:r>
        <w:t>Anastassiades</w:t>
      </w:r>
      <w:proofErr w:type="spellEnd"/>
      <w:r>
        <w:t>, portando allo sviluppo di un elegante progetto caratterizzato da grande cura e rilevante attenzione per i dettagli e la scelta dei materiali.</w:t>
      </w:r>
    </w:p>
    <w:p w14:paraId="2FD65C1A" w14:textId="77777777" w:rsidR="00C805F2" w:rsidRDefault="00C805F2" w:rsidP="00C805F2">
      <w:pPr>
        <w:spacing w:after="120"/>
        <w:contextualSpacing/>
        <w:jc w:val="both"/>
      </w:pPr>
      <w:r>
        <w:t xml:space="preserve">In occasione della Milano Design Week (28 settembre 2020 – 10 ottobre 2020), il nuovo tavolo </w:t>
      </w:r>
      <w:r>
        <w:rPr>
          <w:b/>
          <w:bCs/>
          <w:i/>
          <w:iCs/>
        </w:rPr>
        <w:t>Plein Air</w:t>
      </w:r>
      <w:r>
        <w:rPr>
          <w:b/>
          <w:bCs/>
        </w:rPr>
        <w:t xml:space="preserve"> </w:t>
      </w:r>
      <w:r>
        <w:t xml:space="preserve">di Michael </w:t>
      </w:r>
      <w:proofErr w:type="spellStart"/>
      <w:r>
        <w:t>Anastassiades</w:t>
      </w:r>
      <w:proofErr w:type="spellEnd"/>
      <w:r>
        <w:t xml:space="preserve"> per RODA sarà ospitato sulle terrazze dello Showroom Salvioni Milano Durini. Un prodotto dalle sicure geometrie preponderanti ma con note di rotondità e morbidezza che trasmettono un senso di rigore e, allo stesso tempo, di armonia; un voler combinare forme e linee ma anche materiali e finiture. </w:t>
      </w:r>
    </w:p>
    <w:p w14:paraId="4D980E36" w14:textId="77777777" w:rsidR="00C805F2" w:rsidRDefault="00C805F2" w:rsidP="00C805F2">
      <w:pPr>
        <w:spacing w:after="120"/>
        <w:jc w:val="both"/>
      </w:pPr>
      <w:r>
        <w:t xml:space="preserve">È la complessità che si fa semplice, la combinazione e l’accostamento di diverse realtà che si offrono al pubblico come valore aggiunto per costruire un ambiente in base alle proprie esigenze. </w:t>
      </w:r>
    </w:p>
    <w:p w14:paraId="5D66135E" w14:textId="77777777" w:rsidR="00C805F2" w:rsidRDefault="00C805F2" w:rsidP="00C805F2">
      <w:pPr>
        <w:pStyle w:val="Nessunaspaziatura"/>
        <w:spacing w:after="12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 sempre RODA si distingue per l’elevato grado di personalizzazione dei propri prodotti, ponendo al centro dei suoi cataloghi l’attenzione alla persona nel suo vivere la casa e l’ambiente che lo circonda. </w:t>
      </w:r>
    </w:p>
    <w:p w14:paraId="3001F09D" w14:textId="77777777" w:rsidR="00C805F2" w:rsidRDefault="00C805F2" w:rsidP="00C805F2">
      <w:pPr>
        <w:pStyle w:val="Nessunaspaziatura"/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Grazie a un designer di grande prestigio e stima, quale è Michael </w:t>
      </w:r>
      <w:proofErr w:type="spellStart"/>
      <w:r>
        <w:rPr>
          <w:sz w:val="24"/>
          <w:szCs w:val="24"/>
          <w:lang w:val="it-IT"/>
        </w:rPr>
        <w:t>Anastassiades</w:t>
      </w:r>
      <w:proofErr w:type="spellEnd"/>
      <w:r>
        <w:rPr>
          <w:sz w:val="24"/>
          <w:szCs w:val="24"/>
          <w:lang w:val="it-IT"/>
        </w:rPr>
        <w:t>, le novità RODA continuano il loro percorso di sempre maggior solidità in termini di stile e qualità.</w:t>
      </w:r>
    </w:p>
    <w:p w14:paraId="6FF76B54" w14:textId="77777777" w:rsidR="00C805F2" w:rsidRPr="004A4DAD" w:rsidRDefault="00C805F2" w:rsidP="00C805F2">
      <w:pPr>
        <w:spacing w:line="200" w:lineRule="atLeast"/>
        <w:jc w:val="both"/>
        <w:rPr>
          <w:rFonts w:cs="Times"/>
          <w:shd w:val="clear" w:color="auto" w:fill="FFFFFF"/>
        </w:rPr>
      </w:pPr>
      <w:bookmarkStart w:id="0" w:name="_GoBack"/>
      <w:bookmarkEnd w:id="0"/>
    </w:p>
    <w:p w14:paraId="01DD5AAC" w14:textId="77777777" w:rsidR="00C805F2" w:rsidRPr="004A4DAD" w:rsidRDefault="00C805F2" w:rsidP="00C805F2">
      <w:pPr>
        <w:spacing w:line="200" w:lineRule="atLeast"/>
        <w:jc w:val="both"/>
        <w:rPr>
          <w:rFonts w:cs="Times"/>
          <w:shd w:val="clear" w:color="auto" w:fill="FFFFFF"/>
        </w:rPr>
      </w:pPr>
    </w:p>
    <w:p w14:paraId="5638C514" w14:textId="5AED6EE6" w:rsidR="00C3254F" w:rsidRPr="00C805F2" w:rsidRDefault="00C3254F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1C45734" w14:textId="77777777" w:rsidR="00C3254F" w:rsidRPr="00C805F2" w:rsidRDefault="00C3254F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40C7771" w14:textId="77777777" w:rsidR="00575326" w:rsidRPr="00C805F2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805F2">
        <w:rPr>
          <w:rFonts w:ascii="Calibri" w:eastAsia="Calibri" w:hAnsi="Calibri" w:cs="Calibri"/>
          <w:b/>
          <w:bCs/>
          <w:sz w:val="20"/>
          <w:szCs w:val="20"/>
        </w:rPr>
        <w:t xml:space="preserve">PRESS OFFICE </w:t>
      </w:r>
    </w:p>
    <w:p w14:paraId="5D4F0337" w14:textId="77777777" w:rsidR="00575326" w:rsidRPr="004F43C4" w:rsidRDefault="00575326" w:rsidP="00575326">
      <w:pPr>
        <w:jc w:val="both"/>
        <w:rPr>
          <w:rFonts w:ascii="Calibri" w:eastAsia="Calibri" w:hAnsi="Calibri" w:cs="Calibri"/>
          <w:sz w:val="20"/>
          <w:szCs w:val="20"/>
        </w:rPr>
      </w:pPr>
      <w:r w:rsidRPr="004F43C4">
        <w:rPr>
          <w:rFonts w:ascii="Calibri" w:eastAsia="Calibri" w:hAnsi="Calibri" w:cs="Calibri"/>
          <w:b/>
          <w:bCs/>
          <w:sz w:val="20"/>
          <w:szCs w:val="20"/>
        </w:rPr>
        <w:t xml:space="preserve">ALAM PER COMUNCARE </w:t>
      </w:r>
      <w:r w:rsidRPr="004F43C4">
        <w:rPr>
          <w:rFonts w:ascii="Calibri" w:eastAsia="Calibri" w:hAnsi="Calibri" w:cs="Calibri"/>
          <w:sz w:val="20"/>
          <w:szCs w:val="20"/>
        </w:rPr>
        <w:t>alam@alampercomunicare.it t +39 02 3491206</w:t>
      </w:r>
    </w:p>
    <w:p w14:paraId="3B3B34AA" w14:textId="77777777" w:rsidR="00575326" w:rsidRPr="004F43C4" w:rsidRDefault="00575326" w:rsidP="0057532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6035DF" w14:textId="77777777" w:rsidR="00575326" w:rsidRDefault="00575326" w:rsidP="0057532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RODA Via Tinella 2, 21026 Gavirate (VA),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Italy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CC7EB52" w14:textId="5C6F5EC4" w:rsidR="504C00C9" w:rsidRDefault="00575326" w:rsidP="00C3254F">
      <w:pPr>
        <w:jc w:val="both"/>
        <w:rPr>
          <w:rFonts w:asciiTheme="minorHAnsi" w:hAnsiTheme="minorHAnsi" w:cstheme="minorBidi"/>
          <w:sz w:val="18"/>
          <w:szCs w:val="18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t. +39 0332 7486 contact@rodaonline.com  </w:t>
      </w:r>
      <w:r w:rsidR="00C3254F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www.rodaonline.com</w:t>
      </w:r>
    </w:p>
    <w:sectPr w:rsidR="504C00C9">
      <w:headerReference w:type="default" r:id="rId6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6935" w14:textId="77777777" w:rsidR="009601C9" w:rsidRDefault="009601C9" w:rsidP="001742EE">
      <w:r>
        <w:separator/>
      </w:r>
    </w:p>
  </w:endnote>
  <w:endnote w:type="continuationSeparator" w:id="0">
    <w:p w14:paraId="4420D156" w14:textId="77777777" w:rsidR="009601C9" w:rsidRDefault="009601C9" w:rsidP="0017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6D3C" w14:textId="77777777" w:rsidR="009601C9" w:rsidRDefault="009601C9" w:rsidP="001742EE">
      <w:r>
        <w:separator/>
      </w:r>
    </w:p>
  </w:footnote>
  <w:footnote w:type="continuationSeparator" w:id="0">
    <w:p w14:paraId="5BBAD518" w14:textId="77777777" w:rsidR="009601C9" w:rsidRDefault="009601C9" w:rsidP="0017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33F9" w14:textId="77777777" w:rsidR="001742EE" w:rsidRDefault="001742EE" w:rsidP="001742EE">
    <w:pPr>
      <w:pStyle w:val="Intestazione"/>
    </w:pPr>
    <w:r w:rsidRPr="00B727C9">
      <w:rPr>
        <w:rFonts w:ascii="Calibri" w:eastAsia="Calibri" w:hAnsi="Calibri" w:cs="Calibri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10E8260B" wp14:editId="35083689">
          <wp:simplePos x="0" y="0"/>
          <wp:positionH relativeFrom="margin">
            <wp:align>right</wp:align>
          </wp:positionH>
          <wp:positionV relativeFrom="line">
            <wp:posOffset>6985</wp:posOffset>
          </wp:positionV>
          <wp:extent cx="1605915" cy="344805"/>
          <wp:effectExtent l="0" t="0" r="0" b="0"/>
          <wp:wrapNone/>
          <wp:docPr id="14" name="officeArt object" descr="logo RODA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RODA-filtered.jpeg" descr="logo RODA-filtered.jpeg"/>
                  <pic:cNvPicPr>
                    <a:picLocks noChangeAspect="1"/>
                  </pic:cNvPicPr>
                </pic:nvPicPr>
                <pic:blipFill>
                  <a:blip r:embed="rId1"/>
                  <a:srcRect b="21847"/>
                  <a:stretch>
                    <a:fillRect/>
                  </a:stretch>
                </pic:blipFill>
                <pic:spPr>
                  <a:xfrm>
                    <a:off x="0" y="0"/>
                    <a:ext cx="1605915" cy="344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24A0BC" w14:textId="77777777" w:rsidR="001742EE" w:rsidRPr="000303BE" w:rsidRDefault="001742EE" w:rsidP="001742EE">
    <w:pPr>
      <w:pStyle w:val="Intestazione"/>
    </w:pPr>
    <w:r w:rsidRPr="00B727C9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20E4A3" wp14:editId="63F003E6">
              <wp:simplePos x="0" y="0"/>
              <wp:positionH relativeFrom="margin">
                <wp:align>left</wp:align>
              </wp:positionH>
              <wp:positionV relativeFrom="line">
                <wp:posOffset>177679</wp:posOffset>
              </wp:positionV>
              <wp:extent cx="6315291" cy="491"/>
              <wp:effectExtent l="0" t="0" r="0" b="0"/>
              <wp:wrapNone/>
              <wp:docPr id="13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291" cy="49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A875A" id="officeArt object" o:spid="_x0000_s1026" alt="officeArt object" style="position:absolute;flip:y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" from="0,14pt" to="49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wGvwEAAHMDAAAOAAAAZHJzL2Uyb0RvYy54bWysU8lu2zAQvRfoPxC817KdOm0Ey0ERw70U&#10;rYEu9zEXiwU3DBnL/vsOKcVIm1sRCBjMxsc3j6P1/dlZdlKYTPAdX8zmnCkvgjT+2PGfP3bvPnKW&#10;MngJNnjV8YtK/H7z9s16iK1ahj5YqZARiE/tEDve5xzbpkmiVw7SLETlqagDOsgU4rGRCAOhO9ss&#10;5/PbZggoIwahUqLsdizyTcXXWon8TeukMrMdJ265Wqz2UGyzWUN7RIi9ERMN+A8WDoynS69QW8jA&#10;HtG8gHJGYEhB55kIrglaG6HqDDTNYv7PNN97iKrOQuKkeJUpvR6s+HraIzOS3u6GMw+O3mhk9Qkz&#10;C4ffpCBnUiVBor0okHpDTC2BPPg9TlGKeyxSnDU6pq2Jvwi8ikPn2blqf7lqr86ZCUre3ixWy7sF&#10;Z4Jq78khtGYEKWARU/6sgmPF6bg1vggDLZy+pDy2PrWUtA87Yy3lobWeDR2/Wy1XhA20YtpCrmdT&#10;sEaWvtKW8Hh4sMhOQJvyYVe+icJfbeWSLaR+7KulcYcwPHo5ErG+AKq6fRO7otKoS/EOQV6qXE2J&#10;6GXrqNMWltV5HpP//F/Z/AEAAP//AwBQSwMEFAAGAAgAAAAhAIYRIiTaAAAABgEAAA8AAABkcnMv&#10;ZG93bnJldi54bWxMj8FuwjAQRO+V+g/WVuqtOKC2SkIc1FZCXHoh8AEmXuLQeB3ZBsLfdzm1p9Xs&#10;rGbeVqvJDeKCIfaeFMxnGQik1pueOgX73folBxGTJqMHT6jghhFW9eNDpUvjr7TFS5M6wSEUS63A&#10;pjSWUsbWotNx5kck9o4+OJ1Yhk6aoK8c7ga5yLJ36XRP3GD1iF8W25/m7BSsP10WqNh106Zp8FSk&#10;bb7/tko9P00fSxAJp/R3DHd8RoeamQ7+TCaKQQE/khQscp7sFsXrG4jDfTEHWVfyP379CwAA//8D&#10;AFBLAQItABQABgAIAAAAIQC2gziS/gAAAOEBAAATAAAAAAAAAAAAAAAAAAAAAABbQ29udGVudF9U&#10;eXBlc10ueG1sUEsBAi0AFAAGAAgAAAAhADj9If/WAAAAlAEAAAsAAAAAAAAAAAAAAAAALwEAAF9y&#10;ZWxzLy5yZWxzUEsBAi0AFAAGAAgAAAAhALe7HAa/AQAAcwMAAA4AAAAAAAAAAAAAAAAALgIAAGRy&#10;cy9lMm9Eb2MueG1sUEsBAi0AFAAGAAgAAAAhAIYRIiTaAAAABgEAAA8AAAAAAAAAAAAAAAAAGQQA&#10;AGRycy9kb3ducmV2LnhtbFBLBQYAAAAABAAEAPMAAAAgBQAAAAA=&#10;" strokecolor="#7f7f7f">
              <w10:wrap anchorx="margin" anchory="line"/>
            </v:line>
          </w:pict>
        </mc:Fallback>
      </mc:AlternateContent>
    </w:r>
  </w:p>
  <w:p w14:paraId="4A373EDD" w14:textId="77777777" w:rsidR="001742EE" w:rsidRDefault="001742EE">
    <w:pPr>
      <w:pStyle w:val="Intestazione"/>
    </w:pPr>
  </w:p>
  <w:p w14:paraId="447373B6" w14:textId="77777777" w:rsidR="001742EE" w:rsidRDefault="001742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EE"/>
    <w:rsid w:val="000635FF"/>
    <w:rsid w:val="00066405"/>
    <w:rsid w:val="000D60E8"/>
    <w:rsid w:val="00132AF5"/>
    <w:rsid w:val="00153A42"/>
    <w:rsid w:val="001679AD"/>
    <w:rsid w:val="001701C3"/>
    <w:rsid w:val="001742EE"/>
    <w:rsid w:val="00200C29"/>
    <w:rsid w:val="002749C0"/>
    <w:rsid w:val="002A3E73"/>
    <w:rsid w:val="002B234B"/>
    <w:rsid w:val="002E4F49"/>
    <w:rsid w:val="00327BC2"/>
    <w:rsid w:val="00340CCC"/>
    <w:rsid w:val="003545C8"/>
    <w:rsid w:val="00361B7D"/>
    <w:rsid w:val="0036772B"/>
    <w:rsid w:val="003739B9"/>
    <w:rsid w:val="003A7CC1"/>
    <w:rsid w:val="003D1F15"/>
    <w:rsid w:val="003D550C"/>
    <w:rsid w:val="003E5035"/>
    <w:rsid w:val="003F4E1C"/>
    <w:rsid w:val="00472FF0"/>
    <w:rsid w:val="0047442E"/>
    <w:rsid w:val="004A3A29"/>
    <w:rsid w:val="00521CB9"/>
    <w:rsid w:val="00555E28"/>
    <w:rsid w:val="00570874"/>
    <w:rsid w:val="00575326"/>
    <w:rsid w:val="0059340C"/>
    <w:rsid w:val="005B19FF"/>
    <w:rsid w:val="005D1A59"/>
    <w:rsid w:val="0060773C"/>
    <w:rsid w:val="00625FCC"/>
    <w:rsid w:val="006B6EC9"/>
    <w:rsid w:val="006C24BC"/>
    <w:rsid w:val="0072304C"/>
    <w:rsid w:val="007427CC"/>
    <w:rsid w:val="00753651"/>
    <w:rsid w:val="0077085B"/>
    <w:rsid w:val="007A7105"/>
    <w:rsid w:val="007B057D"/>
    <w:rsid w:val="007B0F76"/>
    <w:rsid w:val="007C4FC5"/>
    <w:rsid w:val="007E32AC"/>
    <w:rsid w:val="00850157"/>
    <w:rsid w:val="0086240B"/>
    <w:rsid w:val="0086331D"/>
    <w:rsid w:val="00866E94"/>
    <w:rsid w:val="008A3BFC"/>
    <w:rsid w:val="008A67F7"/>
    <w:rsid w:val="008E2FE7"/>
    <w:rsid w:val="00927915"/>
    <w:rsid w:val="00933C7C"/>
    <w:rsid w:val="009601C9"/>
    <w:rsid w:val="009C2F45"/>
    <w:rsid w:val="009D1D01"/>
    <w:rsid w:val="009D7138"/>
    <w:rsid w:val="00A165F9"/>
    <w:rsid w:val="00A21EAE"/>
    <w:rsid w:val="00A321B4"/>
    <w:rsid w:val="00A63B5D"/>
    <w:rsid w:val="00A84751"/>
    <w:rsid w:val="00AA6661"/>
    <w:rsid w:val="00AB17CD"/>
    <w:rsid w:val="00AB3D21"/>
    <w:rsid w:val="00AF0460"/>
    <w:rsid w:val="00B07F4A"/>
    <w:rsid w:val="00B775E5"/>
    <w:rsid w:val="00B77E2B"/>
    <w:rsid w:val="00B97B4A"/>
    <w:rsid w:val="00C11231"/>
    <w:rsid w:val="00C3254F"/>
    <w:rsid w:val="00C51344"/>
    <w:rsid w:val="00C55549"/>
    <w:rsid w:val="00C805F2"/>
    <w:rsid w:val="00CA133C"/>
    <w:rsid w:val="00CC1760"/>
    <w:rsid w:val="00CD2C0F"/>
    <w:rsid w:val="00D129CF"/>
    <w:rsid w:val="00E52F2C"/>
    <w:rsid w:val="00E81613"/>
    <w:rsid w:val="00EB42B4"/>
    <w:rsid w:val="00F03EEA"/>
    <w:rsid w:val="00F464E9"/>
    <w:rsid w:val="00F612C2"/>
    <w:rsid w:val="00FA2908"/>
    <w:rsid w:val="00FC242F"/>
    <w:rsid w:val="15F01E20"/>
    <w:rsid w:val="504C00C9"/>
    <w:rsid w:val="78E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50A6"/>
  <w15:docId w15:val="{B6C052E8-756C-424A-B226-A3E9A96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2EE"/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4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2EE"/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1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1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105"/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1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105"/>
    <w:rPr>
      <w:rFonts w:ascii="Times" w:eastAsia="Arial Unicode MS" w:hAnsi="Times" w:cs="Arial Unicode MS"/>
      <w:b/>
      <w:bCs/>
      <w:color w:val="000000"/>
      <w:sz w:val="20"/>
      <w:szCs w:val="20"/>
      <w:u w:color="000000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1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10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it-IT" w:eastAsia="it-IT"/>
    </w:rPr>
  </w:style>
  <w:style w:type="paragraph" w:styleId="Nessunaspaziatura">
    <w:name w:val="No Spacing"/>
    <w:uiPriority w:val="1"/>
    <w:qFormat/>
    <w:rsid w:val="00C80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Pessina</dc:creator>
  <cp:keywords/>
  <dc:description/>
  <cp:lastModifiedBy>Sarah Speroni</cp:lastModifiedBy>
  <cp:revision>2</cp:revision>
  <cp:lastPrinted>2019-03-20T10:23:00Z</cp:lastPrinted>
  <dcterms:created xsi:type="dcterms:W3CDTF">2020-09-23T08:01:00Z</dcterms:created>
  <dcterms:modified xsi:type="dcterms:W3CDTF">2020-09-23T08:01:00Z</dcterms:modified>
</cp:coreProperties>
</file>