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01" w:rsidRPr="00A35C0D" w:rsidRDefault="00EA1301">
      <w:pPr>
        <w:jc w:val="both"/>
        <w:rPr>
          <w:rFonts w:ascii="ARS Maquette Pro Light" w:eastAsia="ARS Maquette Pro Light" w:hAnsi="ARS Maquette Pro Light" w:cs="ARS Maquette Pro Light"/>
          <w:sz w:val="24"/>
          <w:szCs w:val="20"/>
        </w:rPr>
      </w:pPr>
    </w:p>
    <w:p w:rsidR="00697141" w:rsidRDefault="009F10AB" w:rsidP="00697141">
      <w:pPr>
        <w:spacing w:before="70"/>
        <w:ind w:left="426" w:right="424"/>
        <w:jc w:val="center"/>
        <w:rPr>
          <w:rFonts w:ascii="ARS Maquette Pro Light" w:hAnsi="ARS Maquette Pro Light"/>
          <w:b/>
          <w:bCs/>
          <w:sz w:val="24"/>
          <w:szCs w:val="26"/>
          <w:lang w:val="it-IT"/>
        </w:rPr>
      </w:pPr>
      <w:r w:rsidRPr="00DC6EC1">
        <w:rPr>
          <w:rFonts w:ascii="ARS Maquette Pro Light" w:hAnsi="ARS Maquette Pro Light"/>
          <w:b/>
          <w:bCs/>
          <w:sz w:val="24"/>
          <w:szCs w:val="26"/>
          <w:lang w:val="it-IT"/>
        </w:rPr>
        <w:t xml:space="preserve">CEDIT </w:t>
      </w:r>
      <w:r w:rsidR="00DC6EC1" w:rsidRPr="00DC6EC1">
        <w:rPr>
          <w:rFonts w:ascii="ARS Maquette Pro Light" w:hAnsi="ARS Maquette Pro Light"/>
          <w:b/>
          <w:bCs/>
          <w:sz w:val="24"/>
          <w:szCs w:val="26"/>
          <w:lang w:val="it-IT"/>
        </w:rPr>
        <w:t xml:space="preserve">presenta </w:t>
      </w:r>
      <w:r w:rsidR="00697141">
        <w:rPr>
          <w:rFonts w:ascii="ARS Maquette Pro Light" w:hAnsi="ARS Maquette Pro Light"/>
          <w:b/>
          <w:bCs/>
          <w:sz w:val="24"/>
          <w:szCs w:val="26"/>
          <w:lang w:val="it-IT"/>
        </w:rPr>
        <w:t>“</w:t>
      </w:r>
      <w:r w:rsidR="008D13D1">
        <w:rPr>
          <w:rFonts w:ascii="ARS Maquette Pro Light" w:hAnsi="ARS Maquette Pro Light"/>
          <w:b/>
          <w:bCs/>
          <w:i/>
          <w:sz w:val="24"/>
          <w:szCs w:val="26"/>
          <w:lang w:val="it-IT"/>
        </w:rPr>
        <w:t>Chimera</w:t>
      </w:r>
      <w:r w:rsidR="00697141">
        <w:rPr>
          <w:rFonts w:ascii="ARS Maquette Pro Light" w:hAnsi="ARS Maquette Pro Light"/>
          <w:b/>
          <w:bCs/>
          <w:i/>
          <w:sz w:val="24"/>
          <w:szCs w:val="26"/>
          <w:lang w:val="it-IT"/>
        </w:rPr>
        <w:t>”</w:t>
      </w:r>
      <w:r w:rsidR="006E535C">
        <w:rPr>
          <w:rFonts w:ascii="ARS Maquette Pro Light" w:hAnsi="ARS Maquette Pro Light"/>
          <w:b/>
          <w:bCs/>
          <w:sz w:val="24"/>
          <w:szCs w:val="26"/>
          <w:lang w:val="it-IT"/>
        </w:rPr>
        <w:t xml:space="preserve"> di </w:t>
      </w:r>
      <w:r w:rsidR="008D13D1">
        <w:rPr>
          <w:rFonts w:ascii="ARS Maquette Pro Light" w:hAnsi="ARS Maquette Pro Light"/>
          <w:b/>
          <w:bCs/>
          <w:sz w:val="24"/>
          <w:szCs w:val="26"/>
          <w:lang w:val="it-IT"/>
        </w:rPr>
        <w:t>Elena Salmistraro</w:t>
      </w:r>
    </w:p>
    <w:p w:rsidR="00697141" w:rsidRDefault="00697141" w:rsidP="00697141">
      <w:pPr>
        <w:pStyle w:val="Nessunaspaziatura"/>
      </w:pPr>
    </w:p>
    <w:p w:rsidR="00F54E24" w:rsidRPr="00697141" w:rsidRDefault="00E80E48" w:rsidP="00D2228E">
      <w:pPr>
        <w:spacing w:before="70" w:after="240"/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</w:pP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Alla</w:t>
      </w:r>
      <w:r w:rsidR="008E7D15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ricerca tecnologica del </w:t>
      </w:r>
      <w:r w:rsidR="008E7D15" w:rsidRPr="00697141">
        <w:rPr>
          <w:rFonts w:ascii="ARS Maquette Pro Light" w:hAnsi="ARS Maquette Pro Light"/>
          <w:i/>
          <w:iCs/>
          <w:color w:val="000000" w:themeColor="text1"/>
          <w:sz w:val="24"/>
          <w:szCs w:val="24"/>
          <w:lang w:val="it-IT"/>
        </w:rPr>
        <w:t>Gruppo Florim</w:t>
      </w:r>
      <w:r w:rsidR="008E7D15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si unisce l’</w:t>
      </w:r>
      <w:r w:rsidR="008E7D15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estro creativo di </w:t>
      </w:r>
      <w:r w:rsidR="008E7D15" w:rsidRPr="00697141">
        <w:rPr>
          <w:rFonts w:ascii="ARS Maquette Pro Light" w:hAnsi="ARS Maquette Pro Light"/>
          <w:i/>
          <w:iCs/>
          <w:color w:val="000000" w:themeColor="text1"/>
          <w:sz w:val="24"/>
          <w:szCs w:val="24"/>
          <w:lang w:val="it-IT"/>
        </w:rPr>
        <w:t>Elena Salmistraro</w:t>
      </w:r>
      <w:r w:rsidR="008E7D15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 w:rsidR="00F15472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che dà</w:t>
      </w:r>
      <w:r w:rsidR="0078514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vita a</w:t>
      </w:r>
      <w:r w:rsidR="00AC054B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“</w:t>
      </w:r>
      <w:r w:rsidR="00AC054B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Chimera</w:t>
      </w:r>
      <w:r w:rsidR="00AC054B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”,</w:t>
      </w:r>
      <w:r w:rsidR="008E7D15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la </w:t>
      </w:r>
      <w:r w:rsidR="00B54B5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nuova </w:t>
      </w:r>
      <w:r w:rsidR="008E7D15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collezione </w:t>
      </w:r>
      <w:r w:rsidR="00AC054B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del marchio</w:t>
      </w:r>
      <w:r w:rsidR="008E7D15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 xml:space="preserve"> CEDIT – Ceramiche d’Italia</w:t>
      </w:r>
      <w:r w:rsidR="00AA5AAA" w:rsidRPr="00785144">
        <w:rPr>
          <w:lang w:val="it-IT"/>
        </w:rPr>
        <w:t xml:space="preserve"> </w:t>
      </w:r>
      <w:r w:rsidR="00AA5AAA" w:rsidRPr="00AA5AA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(made in Florim)</w:t>
      </w:r>
      <w:r w:rsidR="00AA5AA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.</w:t>
      </w:r>
    </w:p>
    <w:p w:rsidR="00F54E24" w:rsidRPr="00697141" w:rsidRDefault="00785144" w:rsidP="00D2228E">
      <w:pPr>
        <w:spacing w:before="70" w:after="240"/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</w:pP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In u</w:t>
      </w:r>
      <w:r w:rsidR="00AC054B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na interpretazione di assoluta originalità espressiva</w:t>
      </w: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, </w:t>
      </w:r>
      <w:r w:rsidR="00FC7E63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la designer</w:t>
      </w:r>
      <w:r w:rsidR="00FC7E63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 w:rsidR="00AC054B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reinventa il prodotto ceramico in modo unico</w:t>
      </w:r>
      <w:r w:rsidR="00E80E48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, </w:t>
      </w:r>
      <w:r w:rsidR="00AC054B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originale</w:t>
      </w:r>
      <w:r w:rsidR="00E80E48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e con un’intensa </w:t>
      </w:r>
      <w:r w:rsidR="00AC054B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carica simbolica</w:t>
      </w:r>
      <w:r w:rsidR="00AC054B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. Fortemente decorativa, “Chimera” </w:t>
      </w:r>
      <w:r w:rsidR="00AA5AA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invita</w:t>
      </w:r>
      <w:r w:rsidR="00846B90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a una </w:t>
      </w:r>
      <w:r w:rsidR="00846B90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fruizione sensoriale</w:t>
      </w: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e le</w:t>
      </w:r>
      <w:r w:rsidR="00846B90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 w:rsidR="00F54E24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grandi lastre in gres porcellanato</w:t>
      </w:r>
      <w:r w:rsidR="00F54E24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danno </w:t>
      </w:r>
      <w:r w:rsidR="00AA5AA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origine</w:t>
      </w:r>
      <w:r w:rsidR="00F54E24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ad un universo fantastico ispirato alla natura e alla chimera della tradizione “grottesca”, </w:t>
      </w:r>
      <w:r w:rsidR="00846B90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con </w:t>
      </w:r>
      <w:r w:rsidR="00846B90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figure suggestive decorate in solco</w:t>
      </w:r>
      <w:r w:rsidR="00F578A4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 xml:space="preserve"> o</w:t>
      </w:r>
      <w:r w:rsidR="00846B90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 xml:space="preserve"> in rilievo</w:t>
      </w:r>
      <w:r w:rsidR="00846B90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dalla forte tattilità.   </w:t>
      </w:r>
    </w:p>
    <w:p w:rsidR="00697141" w:rsidRDefault="00980E84" w:rsidP="00D2228E">
      <w:pPr>
        <w:spacing w:before="70" w:after="240"/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</w:pPr>
      <w:r w:rsidRPr="00697141">
        <w:rPr>
          <w:rFonts w:ascii="ARS Maquette Pro Light" w:hAnsi="ARS Maquette Pro Light"/>
          <w:b/>
          <w:color w:val="000000" w:themeColor="text1"/>
          <w:sz w:val="24"/>
          <w:szCs w:val="24"/>
          <w:lang w:val="it-IT"/>
        </w:rPr>
        <w:t>CHIMERA</w:t>
      </w:r>
      <w:r w:rsidR="00785144">
        <w:rPr>
          <w:rFonts w:ascii="ARS Maquette Pro Light" w:hAnsi="ARS Maquette Pro Light"/>
          <w:b/>
          <w:color w:val="000000" w:themeColor="text1"/>
          <w:sz w:val="24"/>
          <w:szCs w:val="24"/>
          <w:lang w:val="it-IT"/>
        </w:rPr>
        <w:t>,</w:t>
      </w:r>
      <w:r w:rsidRPr="00697141">
        <w:rPr>
          <w:rFonts w:ascii="ARS Maquette Pro Light" w:hAnsi="ARS Maquette Pro Light"/>
          <w:b/>
          <w:color w:val="000000" w:themeColor="text1"/>
          <w:sz w:val="24"/>
          <w:szCs w:val="24"/>
          <w:lang w:val="it-IT"/>
        </w:rPr>
        <w:t xml:space="preserve"> </w:t>
      </w:r>
      <w:r w:rsidR="0078514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n</w:t>
      </w: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ella mitologia greca</w:t>
      </w:r>
      <w:r w:rsidR="0078514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,</w:t>
      </w: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è un</w:t>
      </w:r>
      <w:r w:rsidR="0078514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essere che</w:t>
      </w: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deriva dall’incrocio tra un quadrupede con sembianze di leone e di drago</w:t>
      </w:r>
      <w:r w:rsidR="0078514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e</w:t>
      </w: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con l’innesto di una testa caprina sul tronco centrale. L’ispirazione decorativa alla base </w:t>
      </w:r>
      <w:r w:rsidR="00F578A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della collezione</w:t>
      </w: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trae origine</w:t>
      </w:r>
      <w:r w:rsidR="0078514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appunto</w:t>
      </w: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da questa </w:t>
      </w:r>
      <w:r w:rsidR="00070519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figura</w:t>
      </w: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 w:rsidR="0078514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mitologica</w:t>
      </w:r>
      <w:r w:rsidR="00F15472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,</w:t>
      </w: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frutto della combinazione fantasiosa tra figure differenti.</w:t>
      </w:r>
    </w:p>
    <w:p w:rsidR="00697141" w:rsidRDefault="00980E84" w:rsidP="00D2228E">
      <w:pPr>
        <w:spacing w:before="70" w:after="240"/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</w:pP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Classe 1983, </w:t>
      </w:r>
      <w:r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Elena Salmistraro</w:t>
      </w:r>
      <w:r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conferma ancora una volta il suo talento di </w:t>
      </w:r>
      <w:r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 xml:space="preserve">artista e designer dall’ineguagliabile forza </w:t>
      </w:r>
      <w:r w:rsidRPr="00CD5952">
        <w:rPr>
          <w:rFonts w:ascii="ARS Maquette Pro Light" w:hAnsi="ARS Maquette Pro Light"/>
          <w:b/>
          <w:bCs/>
          <w:color w:val="auto"/>
          <w:sz w:val="24"/>
          <w:szCs w:val="24"/>
          <w:lang w:val="it-IT"/>
        </w:rPr>
        <w:t>comunicativa</w:t>
      </w:r>
      <w:r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 xml:space="preserve">. </w:t>
      </w:r>
      <w:r w:rsidR="0072489C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>Grandi lastre ceramiche diventano lo sfondo perfetto del suo estro</w:t>
      </w:r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>.</w:t>
      </w:r>
      <w:r w:rsidR="0072489C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 xml:space="preserve"> </w:t>
      </w:r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>A</w:t>
      </w:r>
      <w:r w:rsidR="0072489C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>ttraverso uno sviluppo tridimensionale</w:t>
      </w:r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>, reso possibile da un'innovativa tecnologia,</w:t>
      </w:r>
      <w:r w:rsidR="0072489C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 xml:space="preserve"> </w:t>
      </w:r>
      <w:r w:rsidR="0072489C" w:rsidRPr="00CD5952">
        <w:rPr>
          <w:rFonts w:ascii="ARS Maquette Pro Light" w:hAnsi="ARS Maquette Pro Light"/>
          <w:b/>
          <w:bCs/>
          <w:color w:val="auto"/>
          <w:sz w:val="24"/>
          <w:szCs w:val="24"/>
          <w:lang w:val="it-IT"/>
        </w:rPr>
        <w:t xml:space="preserve">la </w:t>
      </w:r>
      <w:r w:rsidR="0072489C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 xml:space="preserve">collezione riproduce la </w:t>
      </w:r>
      <w:proofErr w:type="spellStart"/>
      <w:r w:rsidR="0072489C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texture</w:t>
      </w:r>
      <w:proofErr w:type="spellEnd"/>
      <w:r w:rsidR="0072489C" w:rsidRPr="00697141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 xml:space="preserve"> delle pelli e dei tessuti creando un effetto stratificato inedito, estremamente tattile</w:t>
      </w:r>
      <w:r w:rsidR="0072489C" w:rsidRPr="00697141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.</w:t>
      </w:r>
    </w:p>
    <w:p w:rsidR="008E7D15" w:rsidRDefault="00697141" w:rsidP="00D2228E">
      <w:pPr>
        <w:spacing w:before="70" w:after="240"/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</w:pPr>
      <w:r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“Chimera” sviluppa </w:t>
      </w:r>
      <w:r w:rsidRPr="0006634A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 xml:space="preserve">quattro temi grafici </w:t>
      </w:r>
      <w:r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(Empatia, Radici, Ritmo e Colore) con soggetti che miscelano diversi codici di tratto e di colore. In </w:t>
      </w:r>
      <w:r w:rsidRPr="0006634A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Empatia</w:t>
      </w:r>
      <w:r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si mescolano volti di </w:t>
      </w:r>
      <w:r w:rsidR="0006634A"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clown</w:t>
      </w:r>
      <w:r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a richiami grafici dell’Art Déco; in </w:t>
      </w:r>
      <w:r w:rsidRPr="0006634A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Radici</w:t>
      </w:r>
      <w:r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vengono usate le t</w:t>
      </w:r>
      <w:r w:rsidR="00F15472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rame </w:t>
      </w:r>
      <w:r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delle pelli e del cuoio;</w:t>
      </w:r>
      <w:r w:rsidR="0006634A"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 w:rsidRPr="0006634A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Ritmo</w:t>
      </w:r>
      <w:r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 xml:space="preserve">vede il dialogo tra la </w:t>
      </w:r>
      <w:proofErr w:type="spellStart"/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>texture</w:t>
      </w:r>
      <w:proofErr w:type="spellEnd"/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 xml:space="preserve"> del tessuto e i disegni di </w:t>
      </w:r>
      <w:proofErr w:type="spellStart"/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>Gunta</w:t>
      </w:r>
      <w:proofErr w:type="spellEnd"/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 xml:space="preserve"> </w:t>
      </w:r>
      <w:proofErr w:type="spellStart"/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>Stölzl</w:t>
      </w:r>
      <w:proofErr w:type="spellEnd"/>
      <w:r w:rsidR="00CD5952" w:rsidRPr="00CD5952">
        <w:rPr>
          <w:rFonts w:ascii="ARS Maquette Pro Light" w:hAnsi="ARS Maquette Pro Light"/>
          <w:color w:val="auto"/>
          <w:sz w:val="24"/>
          <w:szCs w:val="24"/>
          <w:lang w:val="it-IT"/>
        </w:rPr>
        <w:t xml:space="preserve"> e Anni Albers</w:t>
      </w:r>
      <w:r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; infine </w:t>
      </w:r>
      <w:r w:rsidRPr="0006634A">
        <w:rPr>
          <w:rFonts w:ascii="ARS Maquette Pro Light" w:hAnsi="ARS Maquette Pro Light"/>
          <w:b/>
          <w:bCs/>
          <w:color w:val="000000" w:themeColor="text1"/>
          <w:sz w:val="24"/>
          <w:szCs w:val="24"/>
          <w:lang w:val="it-IT"/>
        </w:rPr>
        <w:t>Colore</w:t>
      </w:r>
      <w:r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ha una base puntinata </w:t>
      </w:r>
      <w:r w:rsidR="0006634A"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che si accosta alla densa presenza di sagome ripetute. La gamma della collezione è completata da una serie di lastre </w:t>
      </w:r>
      <w:r w:rsidR="00070519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neutre di riposo</w:t>
      </w:r>
      <w:r w:rsidR="0006634A"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. Il risultato è una proposta </w:t>
      </w:r>
      <w:r w:rsidR="008E7D15"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di rivestimento ceramico originale</w:t>
      </w:r>
      <w:r w:rsidR="0006634A"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e </w:t>
      </w:r>
      <w:r w:rsidR="008E7D15" w:rsidRPr="0006634A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dall’intensa carica simbolica.</w:t>
      </w:r>
    </w:p>
    <w:p w:rsidR="00B54B54" w:rsidRPr="00B54B54" w:rsidRDefault="00F734DC" w:rsidP="00A636C7">
      <w:pPr>
        <w:spacing w:before="70" w:after="240"/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</w:pP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Da</w:t>
      </w:r>
      <w:r w:rsidRPr="00F734DC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sempre alla ricerca di nuovi talenti</w:t>
      </w: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e </w:t>
      </w:r>
      <w:r w:rsidRPr="00F734DC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progetti volti a </w:t>
      </w: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indagare</w:t>
      </w:r>
      <w:r w:rsidRPr="00F734DC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i confini della ceramica e i suoi sconfinamenti nei territori dell’arte</w:t>
      </w: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e del design</w:t>
      </w:r>
      <w:r w:rsidRPr="00F734DC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, </w:t>
      </w: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il marchio CEDIT – Ceramiche d’Italia</w:t>
      </w:r>
      <w:r w:rsidR="00F15472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,</w:t>
      </w:r>
      <w:r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 w:rsidRPr="00F734DC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ha </w:t>
      </w:r>
      <w:r w:rsidR="00F15472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trovato</w:t>
      </w:r>
      <w:r w:rsidR="00C224E0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 w:rsidRPr="00F734DC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in Elena Salmistraro un’espressione significativa della creatività contemporanea</w:t>
      </w:r>
      <w:r w:rsidR="00B54B5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.</w:t>
      </w:r>
      <w:r w:rsidR="00A636C7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</w:p>
    <w:p w:rsidR="00042EAF" w:rsidRDefault="00B54B54" w:rsidP="00B54B54">
      <w:pPr>
        <w:spacing w:before="70" w:after="240"/>
        <w:rPr>
          <w:rFonts w:ascii="ARS Maquette Pro Light" w:hAnsi="ARS Maquette Pro Light"/>
          <w:i/>
          <w:iCs/>
          <w:color w:val="000000" w:themeColor="text1"/>
          <w:sz w:val="24"/>
          <w:szCs w:val="24"/>
          <w:lang w:val="it-IT"/>
        </w:rPr>
      </w:pPr>
      <w:r w:rsidRPr="00B54B54">
        <w:rPr>
          <w:rFonts w:ascii="ARS Maquette Pro Light" w:hAnsi="ARS Maquette Pro Light"/>
          <w:i/>
          <w:iCs/>
          <w:color w:val="000000" w:themeColor="text1"/>
          <w:sz w:val="24"/>
          <w:szCs w:val="24"/>
          <w:lang w:val="it-IT"/>
        </w:rPr>
        <w:t xml:space="preserve">“Questa collezione è un lavoro introspettivo </w:t>
      </w:r>
      <w:r w:rsidRPr="00B54B5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– spiega</w:t>
      </w:r>
      <w:r w:rsidR="00C224E0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 </w:t>
      </w:r>
      <w:r w:rsidR="00FC7E63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 xml:space="preserve">la designer </w:t>
      </w:r>
      <w:r w:rsidRPr="00B54B54">
        <w:rPr>
          <w:rFonts w:ascii="ARS Maquette Pro Light" w:hAnsi="ARS Maquette Pro Light"/>
          <w:color w:val="000000" w:themeColor="text1"/>
          <w:sz w:val="24"/>
          <w:szCs w:val="24"/>
          <w:lang w:val="it-IT"/>
        </w:rPr>
        <w:t>–</w:t>
      </w:r>
      <w:r w:rsidRPr="00B54B54">
        <w:rPr>
          <w:rFonts w:ascii="ARS Maquette Pro Light" w:hAnsi="ARS Maquette Pro Light"/>
          <w:i/>
          <w:iCs/>
          <w:color w:val="000000" w:themeColor="text1"/>
          <w:sz w:val="24"/>
          <w:szCs w:val="24"/>
          <w:lang w:val="it-IT"/>
        </w:rPr>
        <w:t xml:space="preserve"> parla della mia vita, di come io disegno. Chimera è come un libro composto di quattro diversi capitoli: </w:t>
      </w:r>
      <w:r w:rsidR="00042EAF" w:rsidRPr="00B54B54">
        <w:rPr>
          <w:rFonts w:ascii="ARS Maquette Pro Light" w:hAnsi="ARS Maquette Pro Light"/>
          <w:i/>
          <w:iCs/>
          <w:color w:val="000000" w:themeColor="text1"/>
          <w:sz w:val="24"/>
          <w:szCs w:val="24"/>
          <w:lang w:val="it-IT"/>
        </w:rPr>
        <w:t>ho voluto differenziare questi motivi grafici e avere quattro storie totalmente differenti.</w:t>
      </w:r>
      <w:r w:rsidRPr="00B54B54">
        <w:rPr>
          <w:rFonts w:ascii="ARS Maquette Pro Light" w:hAnsi="ARS Maquette Pro Light"/>
          <w:i/>
          <w:iCs/>
          <w:color w:val="000000" w:themeColor="text1"/>
          <w:sz w:val="24"/>
          <w:szCs w:val="24"/>
          <w:lang w:val="it-IT"/>
        </w:rPr>
        <w:t xml:space="preserve"> La collaborazione con CEDIT è stata davvero molto stimolante, una bellissima sfida che ci ha permesso, insieme, di costruire qualcosa di nuovo, di sperimentale, di interessante”.</w:t>
      </w:r>
    </w:p>
    <w:p w:rsidR="00C224E0" w:rsidRPr="00B54B54" w:rsidRDefault="00C224E0" w:rsidP="00B54B54">
      <w:pPr>
        <w:spacing w:before="70" w:after="240"/>
        <w:rPr>
          <w:rFonts w:ascii="ARS Maquette Pro Light" w:hAnsi="ARS Maquette Pro Light"/>
          <w:i/>
          <w:iCs/>
          <w:color w:val="000000" w:themeColor="text1"/>
          <w:sz w:val="24"/>
          <w:szCs w:val="24"/>
          <w:lang w:val="it-IT"/>
        </w:rPr>
      </w:pPr>
    </w:p>
    <w:p w:rsidR="00D2228E" w:rsidRPr="00F734DC" w:rsidRDefault="00D2228E" w:rsidP="00D2228E">
      <w:pPr>
        <w:spacing w:line="276" w:lineRule="auto"/>
        <w:jc w:val="both"/>
        <w:rPr>
          <w:rFonts w:ascii="ARS Maquette Pro" w:eastAsia="ARS Maquette Pro" w:hAnsi="ARS Maquette Pro"/>
          <w:b/>
          <w:color w:val="231F20"/>
          <w:sz w:val="24"/>
          <w:szCs w:val="24"/>
        </w:rPr>
      </w:pPr>
      <w:r w:rsidRPr="00F734DC">
        <w:rPr>
          <w:rFonts w:ascii="ARS Maquette Pro" w:eastAsia="ARS Maquette Pro" w:hAnsi="ARS Maquette Pro"/>
          <w:b/>
          <w:color w:val="231F20"/>
          <w:sz w:val="24"/>
          <w:szCs w:val="24"/>
        </w:rPr>
        <w:lastRenderedPageBreak/>
        <w:t>Press Kit</w:t>
      </w:r>
    </w:p>
    <w:bookmarkStart w:id="0" w:name="_Hlk40859499"/>
    <w:p w:rsidR="00AB5D67" w:rsidRDefault="00AB5D67" w:rsidP="002506C1">
      <w:pPr>
        <w:spacing w:before="70"/>
        <w:jc w:val="both"/>
        <w:rPr>
          <w:rFonts w:ascii="ARS Maquette Pro" w:eastAsia="ARS Maquette Pro" w:hAnsi="ARS Maquette Pro"/>
          <w:sz w:val="24"/>
          <w:szCs w:val="24"/>
        </w:rPr>
      </w:pPr>
      <w:r>
        <w:rPr>
          <w:rFonts w:ascii="ARS Maquette Pro" w:eastAsia="ARS Maquette Pro" w:hAnsi="ARS Maquette Pro"/>
          <w:sz w:val="24"/>
          <w:szCs w:val="24"/>
        </w:rPr>
        <w:fldChar w:fldCharType="begin"/>
      </w:r>
      <w:r>
        <w:rPr>
          <w:rFonts w:ascii="ARS Maquette Pro" w:eastAsia="ARS Maquette Pro" w:hAnsi="ARS Maquette Pro"/>
          <w:sz w:val="24"/>
          <w:szCs w:val="24"/>
        </w:rPr>
        <w:instrText xml:space="preserve"> HYPERLINK "</w:instrText>
      </w:r>
      <w:r w:rsidRPr="00AB5D67">
        <w:rPr>
          <w:rFonts w:ascii="ARS Maquette Pro" w:eastAsia="ARS Maquette Pro" w:hAnsi="ARS Maquette Pro"/>
          <w:sz w:val="24"/>
          <w:szCs w:val="24"/>
        </w:rPr>
        <w:instrText>https://florimgroup-my.sharepoint.com/:f:/g/personal/comunicazione_florim_it/Ep3s2Y4Ck9pBm1sNTtB-kwUBnEnSeYVKjBOXKAjkPpSf5w?e=Y6MjHM</w:instrText>
      </w:r>
      <w:r>
        <w:rPr>
          <w:rFonts w:ascii="ARS Maquette Pro" w:eastAsia="ARS Maquette Pro" w:hAnsi="ARS Maquette Pro"/>
          <w:sz w:val="24"/>
          <w:szCs w:val="24"/>
        </w:rPr>
        <w:instrText xml:space="preserve">" </w:instrText>
      </w:r>
      <w:r>
        <w:rPr>
          <w:rFonts w:ascii="ARS Maquette Pro" w:eastAsia="ARS Maquette Pro" w:hAnsi="ARS Maquette Pro"/>
          <w:sz w:val="24"/>
          <w:szCs w:val="24"/>
        </w:rPr>
        <w:fldChar w:fldCharType="separate"/>
      </w:r>
      <w:r w:rsidRPr="00967EAA">
        <w:rPr>
          <w:rStyle w:val="Collegamentoipertestuale"/>
          <w:rFonts w:ascii="ARS Maquette Pro" w:eastAsia="ARS Maquette Pro" w:hAnsi="ARS Maquette Pro"/>
          <w:sz w:val="24"/>
          <w:szCs w:val="24"/>
        </w:rPr>
        <w:t>https://florimgroup-my.sharepoint.com/:f:/g/personal/comunicazione_florim_it/Ep3s2Y4Ck9pBm1sNTtB-kwUBnEnSeYVKjBOXKAjkPpSf5w?e=Y6MjHM</w:t>
      </w:r>
      <w:r>
        <w:rPr>
          <w:rFonts w:ascii="ARS Maquette Pro" w:eastAsia="ARS Maquette Pro" w:hAnsi="ARS Maquette Pro"/>
          <w:sz w:val="24"/>
          <w:szCs w:val="24"/>
        </w:rPr>
        <w:fldChar w:fldCharType="end"/>
      </w:r>
    </w:p>
    <w:bookmarkEnd w:id="0"/>
    <w:p w:rsidR="00AB5D67" w:rsidRDefault="00AB5D67" w:rsidP="002506C1">
      <w:pPr>
        <w:spacing w:before="70"/>
        <w:jc w:val="both"/>
        <w:rPr>
          <w:rFonts w:ascii="ARS Maquette Pro" w:eastAsia="ARS Maquette Pro" w:hAnsi="ARS Maquette Pro"/>
          <w:sz w:val="24"/>
          <w:szCs w:val="24"/>
        </w:rPr>
      </w:pPr>
    </w:p>
    <w:p w:rsidR="00B54B54" w:rsidRPr="00AB5D67" w:rsidRDefault="00B54B54" w:rsidP="002506C1">
      <w:pPr>
        <w:spacing w:before="70"/>
        <w:jc w:val="both"/>
        <w:rPr>
          <w:rFonts w:ascii="ARS Maquette Pro" w:eastAsia="ARS Maquette Pro" w:hAnsi="ARS Maquette Pro"/>
          <w:b/>
          <w:color w:val="231F20"/>
          <w:sz w:val="24"/>
          <w:szCs w:val="24"/>
        </w:rPr>
      </w:pPr>
      <w:r w:rsidRPr="00AB5D67">
        <w:rPr>
          <w:rFonts w:ascii="ARS Maquette Pro" w:eastAsia="ARS Maquette Pro" w:hAnsi="ARS Maquette Pro"/>
          <w:b/>
          <w:color w:val="231F20"/>
          <w:sz w:val="24"/>
          <w:szCs w:val="24"/>
        </w:rPr>
        <w:t>Link video</w:t>
      </w:r>
    </w:p>
    <w:bookmarkStart w:id="1" w:name="_Hlk40859442"/>
    <w:p w:rsidR="00CD5952" w:rsidRPr="00AB5D67" w:rsidRDefault="00AB5D67" w:rsidP="002506C1">
      <w:pPr>
        <w:spacing w:before="70"/>
        <w:jc w:val="both"/>
        <w:rPr>
          <w:rFonts w:ascii="ARS Maquette Pro" w:eastAsia="ARS Maquette Pro" w:hAnsi="ARS Maquette Pro"/>
          <w:bCs/>
          <w:color w:val="231F20"/>
          <w:sz w:val="24"/>
          <w:szCs w:val="24"/>
        </w:rPr>
      </w:pPr>
      <w:r>
        <w:rPr>
          <w:rFonts w:ascii="ARS Maquette Pro" w:eastAsia="ARS Maquette Pro" w:hAnsi="ARS Maquette Pro"/>
          <w:bCs/>
          <w:color w:val="231F20"/>
          <w:sz w:val="24"/>
          <w:szCs w:val="24"/>
          <w:lang w:val="it-IT"/>
        </w:rPr>
        <w:fldChar w:fldCharType="begin"/>
      </w:r>
      <w:r w:rsidRPr="00AB5D67">
        <w:rPr>
          <w:rFonts w:ascii="ARS Maquette Pro" w:eastAsia="ARS Maquette Pro" w:hAnsi="ARS Maquette Pro"/>
          <w:bCs/>
          <w:color w:val="231F20"/>
          <w:sz w:val="24"/>
          <w:szCs w:val="24"/>
        </w:rPr>
        <w:instrText xml:space="preserve"> HYPERLINK "https://florimgroup-my.sharepoint.com/:v:/g/personal/comunicazione_florim_it/EddJsy3Vz35BmJ3W2G7lV_UBe23X_BoFtVeCA9latduNsg?e=rN4hWi" </w:instrText>
      </w:r>
      <w:r>
        <w:rPr>
          <w:rFonts w:ascii="ARS Maquette Pro" w:eastAsia="ARS Maquette Pro" w:hAnsi="ARS Maquette Pro"/>
          <w:bCs/>
          <w:color w:val="231F20"/>
          <w:sz w:val="24"/>
          <w:szCs w:val="24"/>
          <w:lang w:val="it-IT"/>
        </w:rPr>
        <w:fldChar w:fldCharType="separate"/>
      </w:r>
      <w:r w:rsidRPr="00AB5D67">
        <w:rPr>
          <w:rStyle w:val="Collegamentoipertestuale"/>
          <w:rFonts w:ascii="ARS Maquette Pro" w:eastAsia="ARS Maquette Pro" w:hAnsi="ARS Maquette Pro"/>
          <w:sz w:val="24"/>
          <w:szCs w:val="24"/>
        </w:rPr>
        <w:t>https://florimgroup-my.sharepoint.com/:v:/g/personal/comunicazione_florim_it/EddJsy3Vz35BmJ3W2G7lV_UBe23X_BoFtVeCA9latduNsg?e=rN4hWi</w:t>
      </w:r>
      <w:r>
        <w:rPr>
          <w:rFonts w:ascii="ARS Maquette Pro" w:eastAsia="ARS Maquette Pro" w:hAnsi="ARS Maquette Pro"/>
          <w:bCs/>
          <w:color w:val="231F20"/>
          <w:sz w:val="24"/>
          <w:szCs w:val="24"/>
          <w:lang w:val="it-IT"/>
        </w:rPr>
        <w:fldChar w:fldCharType="end"/>
      </w:r>
    </w:p>
    <w:bookmarkEnd w:id="1"/>
    <w:p w:rsidR="00AB5D67" w:rsidRPr="00AB5D67" w:rsidRDefault="00AB5D67" w:rsidP="002506C1">
      <w:pPr>
        <w:spacing w:before="70"/>
        <w:jc w:val="both"/>
        <w:rPr>
          <w:rFonts w:ascii="ARS Maquette Pro" w:eastAsia="ARS Maquette Pro" w:hAnsi="ARS Maquette Pro"/>
          <w:bCs/>
          <w:color w:val="231F20"/>
          <w:sz w:val="24"/>
          <w:szCs w:val="24"/>
        </w:rPr>
      </w:pPr>
    </w:p>
    <w:p w:rsidR="006963F2" w:rsidRPr="00F91771" w:rsidRDefault="00F91771" w:rsidP="00E40BD4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Collegamentoipertestuale"/>
          <w:rFonts w:ascii="ARS Maquette Pro" w:eastAsia="ARS Maquette Pro Light" w:hAnsi="ARS Maquette Pro" w:cs="ARS Maquette Pro Light"/>
          <w:sz w:val="24"/>
          <w:szCs w:val="32"/>
          <w:lang w:val="en-US"/>
        </w:rPr>
      </w:pPr>
      <w:hyperlink r:id="rId7" w:history="1">
        <w:r w:rsidRPr="00F91771">
          <w:rPr>
            <w:rStyle w:val="Collegamentoipertestuale"/>
            <w:rFonts w:ascii="ARS Maquette Pro" w:eastAsia="ARS Maquette Pro Light" w:hAnsi="ARS Maquette Pro" w:cs="ARS Maquette Pro Light"/>
            <w:sz w:val="24"/>
            <w:szCs w:val="32"/>
            <w:lang w:val="en-US"/>
          </w:rPr>
          <w:t>https://www.florim.co</w:t>
        </w:r>
        <w:bookmarkStart w:id="2" w:name="_GoBack"/>
        <w:bookmarkEnd w:id="2"/>
        <w:r w:rsidRPr="00F91771">
          <w:rPr>
            <w:rStyle w:val="Collegamentoipertestuale"/>
            <w:rFonts w:ascii="ARS Maquette Pro" w:eastAsia="ARS Maquette Pro Light" w:hAnsi="ARS Maquette Pro" w:cs="ARS Maquette Pro Light"/>
            <w:sz w:val="24"/>
            <w:szCs w:val="32"/>
            <w:lang w:val="en-US"/>
          </w:rPr>
          <w:t>m</w:t>
        </w:r>
        <w:r w:rsidRPr="00F91771">
          <w:rPr>
            <w:rStyle w:val="Collegamentoipertestuale"/>
            <w:rFonts w:ascii="ARS Maquette Pro" w:eastAsia="ARS Maquette Pro Light" w:hAnsi="ARS Maquette Pro" w:cs="ARS Maquette Pro Light"/>
            <w:sz w:val="24"/>
            <w:szCs w:val="32"/>
            <w:lang w:val="en-US"/>
          </w:rPr>
          <w:t>/it/cedit/</w:t>
        </w:r>
      </w:hyperlink>
    </w:p>
    <w:p w:rsidR="006E535C" w:rsidRDefault="006E535C" w:rsidP="00AF0CDC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" w:eastAsia="ARS Maquette Pro Light" w:hAnsi="ARS Maquette Pro" w:cs="ARS Maquette Pro Light"/>
          <w:sz w:val="24"/>
          <w:szCs w:val="28"/>
          <w:lang w:val="de-DE"/>
        </w:rPr>
      </w:pPr>
    </w:p>
    <w:p w:rsidR="00C224E0" w:rsidRDefault="00C224E0" w:rsidP="00AF0CDC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" w:eastAsia="ARS Maquette Pro Light" w:hAnsi="ARS Maquette Pro" w:cs="ARS Maquette Pro Light"/>
          <w:sz w:val="24"/>
          <w:szCs w:val="28"/>
          <w:lang w:val="de-DE"/>
        </w:rPr>
      </w:pPr>
    </w:p>
    <w:p w:rsidR="00BB655A" w:rsidRPr="00F734DC" w:rsidRDefault="00BB655A" w:rsidP="00AF0CDC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" w:eastAsia="ARS Maquette Pro Light" w:hAnsi="ARS Maquette Pro" w:cs="ARS Maquette Pro Light"/>
          <w:sz w:val="24"/>
          <w:szCs w:val="28"/>
          <w:lang w:val="de-DE"/>
        </w:rPr>
      </w:pPr>
    </w:p>
    <w:p w:rsidR="00AF0CDC" w:rsidRPr="00F734DC" w:rsidRDefault="00AF0CDC" w:rsidP="00AF0CDC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" w:eastAsia="ARS Maquette Pro Light" w:hAnsi="ARS Maquette Pro" w:cs="ARS Maquette Pro Light"/>
          <w:sz w:val="24"/>
          <w:szCs w:val="28"/>
          <w:lang w:val="de-DE"/>
        </w:rPr>
      </w:pPr>
      <w:proofErr w:type="spellStart"/>
      <w:r w:rsidRPr="00F734DC">
        <w:rPr>
          <w:rFonts w:ascii="ARS Maquette Pro" w:eastAsia="ARS Maquette Pro Light" w:hAnsi="ARS Maquette Pro" w:cs="ARS Maquette Pro Light"/>
          <w:sz w:val="24"/>
          <w:szCs w:val="28"/>
          <w:lang w:val="de-DE"/>
        </w:rPr>
        <w:t>Fiorano</w:t>
      </w:r>
      <w:proofErr w:type="spellEnd"/>
      <w:r w:rsidRPr="00F734DC">
        <w:rPr>
          <w:rFonts w:ascii="ARS Maquette Pro" w:eastAsia="ARS Maquette Pro Light" w:hAnsi="ARS Maquette Pro" w:cs="ARS Maquette Pro Light"/>
          <w:sz w:val="24"/>
          <w:szCs w:val="28"/>
          <w:lang w:val="de-DE"/>
        </w:rPr>
        <w:t xml:space="preserve"> </w:t>
      </w:r>
      <w:proofErr w:type="spellStart"/>
      <w:r w:rsidRPr="00F734DC">
        <w:rPr>
          <w:rFonts w:ascii="ARS Maquette Pro" w:eastAsia="ARS Maquette Pro Light" w:hAnsi="ARS Maquette Pro" w:cs="ARS Maquette Pro Light"/>
          <w:sz w:val="24"/>
          <w:szCs w:val="28"/>
          <w:lang w:val="de-DE"/>
        </w:rPr>
        <w:t>Modenese</w:t>
      </w:r>
      <w:proofErr w:type="spellEnd"/>
      <w:r w:rsidRPr="00F734DC">
        <w:rPr>
          <w:rFonts w:ascii="ARS Maquette Pro" w:eastAsia="ARS Maquette Pro Light" w:hAnsi="ARS Maquette Pro" w:cs="ARS Maquette Pro Light"/>
          <w:sz w:val="24"/>
          <w:szCs w:val="28"/>
          <w:lang w:val="de-DE"/>
        </w:rPr>
        <w:t xml:space="preserve">, </w:t>
      </w:r>
      <w:r w:rsidR="00AF6C3E" w:rsidRPr="00AF6C3E">
        <w:rPr>
          <w:rFonts w:ascii="ARS Maquette Pro" w:eastAsia="ARS Maquette Pro Light" w:hAnsi="ARS Maquette Pro" w:cs="ARS Maquette Pro Light"/>
          <w:sz w:val="24"/>
          <w:szCs w:val="28"/>
          <w:lang w:val="de-DE"/>
        </w:rPr>
        <w:t xml:space="preserve">20 </w:t>
      </w:r>
      <w:proofErr w:type="spellStart"/>
      <w:r w:rsidR="00AF6C3E" w:rsidRPr="00AF6C3E">
        <w:rPr>
          <w:rFonts w:ascii="ARS Maquette Pro" w:eastAsia="ARS Maquette Pro Light" w:hAnsi="ARS Maquette Pro" w:cs="ARS Maquette Pro Light"/>
          <w:sz w:val="24"/>
          <w:szCs w:val="28"/>
          <w:lang w:val="de-DE"/>
        </w:rPr>
        <w:t>maggio</w:t>
      </w:r>
      <w:proofErr w:type="spellEnd"/>
      <w:r w:rsidR="006E535C" w:rsidRPr="00AF6C3E">
        <w:rPr>
          <w:rFonts w:ascii="ARS Maquette Pro" w:eastAsia="ARS Maquette Pro Light" w:hAnsi="ARS Maquette Pro" w:cs="ARS Maquette Pro Light"/>
          <w:sz w:val="24"/>
          <w:szCs w:val="28"/>
          <w:lang w:val="de-DE"/>
        </w:rPr>
        <w:t xml:space="preserve"> </w:t>
      </w:r>
      <w:r w:rsidR="00E0585B" w:rsidRPr="00AF6C3E">
        <w:rPr>
          <w:rFonts w:ascii="ARS Maquette Pro" w:eastAsia="ARS Maquette Pro Light" w:hAnsi="ARS Maquette Pro" w:cs="ARS Maquette Pro Light"/>
          <w:sz w:val="24"/>
          <w:szCs w:val="28"/>
          <w:lang w:val="de-DE"/>
        </w:rPr>
        <w:t>2020</w:t>
      </w:r>
    </w:p>
    <w:p w:rsidR="00AF0CDC" w:rsidRPr="00AF0CDC" w:rsidRDefault="00AF0CDC" w:rsidP="00AF0CDC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  <w:lang w:val="de-DE"/>
        </w:rPr>
      </w:pPr>
    </w:p>
    <w:p w:rsidR="00CB3EC1" w:rsidRDefault="00CB3EC1" w:rsidP="00AF0CDC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  <w:szCs w:val="22"/>
          <w:lang w:val="de-D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CB3EC1" w:rsidRPr="00F91771" w:rsidTr="00CB3EC1">
        <w:tc>
          <w:tcPr>
            <w:tcW w:w="4678" w:type="dxa"/>
          </w:tcPr>
          <w:p w:rsidR="00CB3EC1" w:rsidRPr="00CB3EC1" w:rsidRDefault="00CB3EC1" w:rsidP="00CB3EC1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S Maquette Pro Light" w:eastAsia="ARS Maquette Pro Light" w:hAnsi="ARS Maquette Pro Light" w:cs="ARS Maquette Pro Light"/>
                <w:b/>
                <w:sz w:val="18"/>
                <w:lang w:val="de-DE"/>
              </w:rPr>
            </w:pPr>
            <w:proofErr w:type="spellStart"/>
            <w:r w:rsidRPr="00CB3EC1">
              <w:rPr>
                <w:rFonts w:ascii="ARS Maquette Pro Light" w:eastAsia="ARS Maquette Pro Light" w:hAnsi="ARS Maquette Pro Light" w:cs="ARS Maquette Pro Light"/>
                <w:b/>
                <w:sz w:val="18"/>
                <w:lang w:val="de-DE"/>
              </w:rPr>
              <w:t>Ufficio</w:t>
            </w:r>
            <w:proofErr w:type="spellEnd"/>
            <w:r w:rsidRPr="00CB3EC1">
              <w:rPr>
                <w:rFonts w:ascii="ARS Maquette Pro Light" w:eastAsia="ARS Maquette Pro Light" w:hAnsi="ARS Maquette Pro Light" w:cs="ARS Maquette Pro Light"/>
                <w:b/>
                <w:sz w:val="18"/>
                <w:lang w:val="de-DE"/>
              </w:rPr>
              <w:t xml:space="preserve"> </w:t>
            </w:r>
            <w:proofErr w:type="spellStart"/>
            <w:r w:rsidRPr="00CB3EC1">
              <w:rPr>
                <w:rFonts w:ascii="ARS Maquette Pro Light" w:eastAsia="ARS Maquette Pro Light" w:hAnsi="ARS Maquette Pro Light" w:cs="ARS Maquette Pro Light"/>
                <w:b/>
                <w:sz w:val="18"/>
                <w:lang w:val="de-DE"/>
              </w:rPr>
              <w:t>Stampa</w:t>
            </w:r>
            <w:proofErr w:type="spellEnd"/>
            <w:r w:rsidRPr="00CB3EC1">
              <w:rPr>
                <w:rFonts w:ascii="ARS Maquette Pro Light" w:eastAsia="ARS Maquette Pro Light" w:hAnsi="ARS Maquette Pro Light" w:cs="ARS Maquette Pro Light"/>
                <w:b/>
                <w:sz w:val="18"/>
                <w:lang w:val="de-DE"/>
              </w:rPr>
              <w:t xml:space="preserve"> - </w:t>
            </w:r>
            <w:proofErr w:type="spellStart"/>
            <w:r w:rsidRPr="00CB3EC1">
              <w:rPr>
                <w:rFonts w:ascii="ARS Maquette Pro Light" w:eastAsia="ARS Maquette Pro Light" w:hAnsi="ARS Maquette Pro Light" w:cs="ARS Maquette Pro Light"/>
                <w:b/>
                <w:sz w:val="18"/>
                <w:lang w:val="de-DE"/>
              </w:rPr>
              <w:t>interno</w:t>
            </w:r>
            <w:proofErr w:type="spellEnd"/>
          </w:p>
          <w:p w:rsidR="00CB3EC1" w:rsidRPr="00CB3EC1" w:rsidRDefault="00CB3EC1" w:rsidP="00CB3EC1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S Maquette Pro Light" w:eastAsia="ARS Maquette Pro Light" w:hAnsi="ARS Maquette Pro Light" w:cs="ARS Maquette Pro Light"/>
                <w:i/>
                <w:sz w:val="18"/>
                <w:lang w:val="de-DE"/>
              </w:rPr>
            </w:pPr>
            <w:r w:rsidRPr="00CB3EC1">
              <w:rPr>
                <w:rFonts w:ascii="ARS Maquette Pro Light" w:eastAsia="ARS Maquette Pro Light" w:hAnsi="ARS Maquette Pro Light" w:cs="ARS Maquette Pro Light"/>
                <w:i/>
                <w:sz w:val="18"/>
                <w:lang w:val="de-DE"/>
              </w:rPr>
              <w:t xml:space="preserve">Sara </w:t>
            </w:r>
            <w:proofErr w:type="spellStart"/>
            <w:r w:rsidRPr="00CB3EC1">
              <w:rPr>
                <w:rFonts w:ascii="ARS Maquette Pro Light" w:eastAsia="ARS Maquette Pro Light" w:hAnsi="ARS Maquette Pro Light" w:cs="ARS Maquette Pro Light"/>
                <w:i/>
                <w:sz w:val="18"/>
                <w:lang w:val="de-DE"/>
              </w:rPr>
              <w:t>Abbatecola</w:t>
            </w:r>
            <w:proofErr w:type="spellEnd"/>
            <w:r w:rsidR="00B54B54">
              <w:rPr>
                <w:rFonts w:ascii="ARS Maquette Pro Light" w:eastAsia="ARS Maquette Pro Light" w:hAnsi="ARS Maquette Pro Light" w:cs="ARS Maquette Pro Light"/>
                <w:i/>
                <w:sz w:val="18"/>
                <w:lang w:val="de-DE"/>
              </w:rPr>
              <w:t xml:space="preserve">, </w:t>
            </w:r>
            <w:r w:rsidRPr="00CB3EC1">
              <w:rPr>
                <w:rFonts w:ascii="ARS Maquette Pro Light" w:eastAsia="ARS Maquette Pro Light" w:hAnsi="ARS Maquette Pro Light" w:cs="ARS Maquette Pro Light"/>
                <w:i/>
                <w:sz w:val="18"/>
                <w:lang w:val="de-DE"/>
              </w:rPr>
              <w:t>Silvia Alonzo</w:t>
            </w:r>
            <w:r w:rsidR="00B54B54">
              <w:rPr>
                <w:rFonts w:ascii="ARS Maquette Pro Light" w:eastAsia="ARS Maquette Pro Light" w:hAnsi="ARS Maquette Pro Light" w:cs="ARS Maquette Pro Light"/>
                <w:i/>
                <w:sz w:val="18"/>
                <w:lang w:val="de-DE"/>
              </w:rPr>
              <w:t xml:space="preserve">, Agnese </w:t>
            </w:r>
            <w:proofErr w:type="spellStart"/>
            <w:r w:rsidR="00B54B54">
              <w:rPr>
                <w:rFonts w:ascii="ARS Maquette Pro Light" w:eastAsia="ARS Maquette Pro Light" w:hAnsi="ARS Maquette Pro Light" w:cs="ARS Maquette Pro Light"/>
                <w:i/>
                <w:sz w:val="18"/>
                <w:lang w:val="de-DE"/>
              </w:rPr>
              <w:t>Trimarchi</w:t>
            </w:r>
            <w:proofErr w:type="spellEnd"/>
          </w:p>
          <w:p w:rsidR="00CB3EC1" w:rsidRPr="00AF0CDC" w:rsidRDefault="00CB3EC1" w:rsidP="00CB3EC1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S Maquette Pro Light" w:eastAsia="ARS Maquette Pro Light" w:hAnsi="ARS Maquette Pro Light" w:cs="ARS Maquette Pro Light"/>
                <w:sz w:val="18"/>
                <w:lang w:val="de-DE"/>
              </w:rPr>
            </w:pPr>
            <w:r w:rsidRPr="00AF0CDC">
              <w:rPr>
                <w:rFonts w:ascii="ARS Maquette Pro Light" w:eastAsia="ARS Maquette Pro Light" w:hAnsi="ARS Maquette Pro Light" w:cs="ARS Maquette Pro Light"/>
                <w:sz w:val="18"/>
                <w:lang w:val="de-DE"/>
              </w:rPr>
              <w:t>T. +39 0536 840849-833</w:t>
            </w:r>
          </w:p>
          <w:p w:rsidR="00CB3EC1" w:rsidRDefault="00F91771" w:rsidP="00CB3EC1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Style w:val="Collegamentoipertestuale"/>
                <w:rFonts w:ascii="ARS Maquette Pro Light" w:eastAsia="ARS Maquette Pro Light" w:hAnsi="ARS Maquette Pro Light" w:cs="ARS Maquette Pro Light"/>
                <w:sz w:val="18"/>
                <w:szCs w:val="22"/>
                <w:lang w:val="de-DE"/>
              </w:rPr>
            </w:pPr>
            <w:hyperlink r:id="rId8" w:history="1">
              <w:r w:rsidR="00CB3EC1" w:rsidRPr="00AF0CDC">
                <w:rPr>
                  <w:rStyle w:val="Collegamentoipertestuale"/>
                  <w:rFonts w:ascii="ARS Maquette Pro Light" w:eastAsia="ARS Maquette Pro Light" w:hAnsi="ARS Maquette Pro Light" w:cs="ARS Maquette Pro Light"/>
                  <w:sz w:val="18"/>
                  <w:szCs w:val="22"/>
                  <w:lang w:val="de-DE"/>
                </w:rPr>
                <w:t>sara.abbatecola@florim.com</w:t>
              </w:r>
            </w:hyperlink>
            <w:r w:rsidR="00B54B54" w:rsidRPr="00B54B54">
              <w:rPr>
                <w:rStyle w:val="Collegamentoipertestuale"/>
                <w:rFonts w:ascii="ARS Maquette Pro Light" w:eastAsia="ARS Maquette Pro Light" w:hAnsi="ARS Maquette Pro Light" w:cs="ARS Maquette Pro Light"/>
                <w:sz w:val="18"/>
                <w:szCs w:val="22"/>
                <w:u w:val="none"/>
                <w:lang w:val="de-DE"/>
              </w:rPr>
              <w:t xml:space="preserve"> </w:t>
            </w:r>
            <w:r w:rsidR="00B54B54" w:rsidRPr="00785144">
              <w:rPr>
                <w:rStyle w:val="Collegamentoipertestuale"/>
                <w:szCs w:val="22"/>
                <w:u w:val="none"/>
                <w:lang w:val="de-DE"/>
              </w:rPr>
              <w:t xml:space="preserve">| </w:t>
            </w:r>
            <w:r w:rsidR="00B54B54" w:rsidRPr="00AF0CDC">
              <w:rPr>
                <w:rFonts w:ascii="ARS Maquette Pro Light" w:eastAsia="ARS Maquette Pro Light" w:hAnsi="ARS Maquette Pro Light" w:cs="ARS Maquette Pro Light"/>
                <w:sz w:val="18"/>
                <w:lang w:val="de-DE"/>
              </w:rPr>
              <w:t xml:space="preserve">M. +39 348 7068253  </w:t>
            </w:r>
          </w:p>
          <w:p w:rsidR="00B54B54" w:rsidRPr="00B54B54" w:rsidRDefault="00F91771" w:rsidP="00B54B5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Style w:val="Collegamentoipertestuale"/>
                <w:rFonts w:ascii="ARS Maquette Pro Light" w:eastAsia="ARS Maquette Pro Light" w:hAnsi="ARS Maquette Pro Light" w:cs="ARS Maquette Pro Light"/>
                <w:sz w:val="18"/>
                <w:u w:val="none"/>
                <w:lang w:val="de-DE"/>
              </w:rPr>
            </w:pPr>
            <w:hyperlink r:id="rId9" w:history="1">
              <w:r w:rsidR="00CB3EC1" w:rsidRPr="00AF0CDC">
                <w:rPr>
                  <w:rStyle w:val="Collegamentoipertestuale"/>
                  <w:rFonts w:ascii="ARS Maquette Pro Light" w:eastAsia="ARS Maquette Pro Light" w:hAnsi="ARS Maquette Pro Light" w:cs="ARS Maquette Pro Light"/>
                  <w:sz w:val="18"/>
                  <w:szCs w:val="22"/>
                  <w:lang w:val="de-DE"/>
                </w:rPr>
                <w:t>silvia.alonzo@florim.com</w:t>
              </w:r>
            </w:hyperlink>
            <w:r w:rsidR="00B54B54" w:rsidRPr="00B54B54">
              <w:rPr>
                <w:rStyle w:val="Collegamentoipertestuale"/>
                <w:rFonts w:ascii="ARS Maquette Pro Light" w:eastAsia="ARS Maquette Pro Light" w:hAnsi="ARS Maquette Pro Light" w:cs="ARS Maquette Pro Light"/>
                <w:sz w:val="18"/>
                <w:szCs w:val="22"/>
                <w:u w:val="none"/>
                <w:lang w:val="de-DE"/>
              </w:rPr>
              <w:t xml:space="preserve"> </w:t>
            </w:r>
            <w:r w:rsidR="00B54B54" w:rsidRPr="00785144">
              <w:rPr>
                <w:rStyle w:val="Collegamentoipertestuale"/>
                <w:szCs w:val="22"/>
                <w:u w:val="none"/>
                <w:lang w:val="de-DE"/>
              </w:rPr>
              <w:t xml:space="preserve">| </w:t>
            </w:r>
            <w:r w:rsidR="00B54B54" w:rsidRPr="00AF0CDC">
              <w:rPr>
                <w:rFonts w:ascii="ARS Maquette Pro Light" w:eastAsia="ARS Maquette Pro Light" w:hAnsi="ARS Maquette Pro Light" w:cs="ARS Maquette Pro Light"/>
                <w:sz w:val="18"/>
                <w:lang w:val="de-DE"/>
              </w:rPr>
              <w:t>M. +39 344 2615901</w:t>
            </w:r>
          </w:p>
          <w:p w:rsidR="00B54B54" w:rsidRDefault="00F91771" w:rsidP="00B54B5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Style w:val="Collegamentoipertestuale"/>
                <w:rFonts w:ascii="ARS Maquette Pro Light" w:eastAsia="ARS Maquette Pro Light" w:hAnsi="ARS Maquette Pro Light" w:cs="ARS Maquette Pro Light"/>
                <w:sz w:val="18"/>
                <w:szCs w:val="22"/>
                <w:lang w:val="de-DE"/>
              </w:rPr>
            </w:pPr>
            <w:hyperlink r:id="rId10" w:history="1">
              <w:r w:rsidR="00B54B54" w:rsidRPr="00F303A1">
                <w:rPr>
                  <w:rStyle w:val="Collegamentoipertestuale"/>
                  <w:rFonts w:ascii="ARS Maquette Pro Light" w:eastAsia="ARS Maquette Pro Light" w:hAnsi="ARS Maquette Pro Light" w:cs="ARS Maquette Pro Light"/>
                  <w:sz w:val="18"/>
                  <w:szCs w:val="22"/>
                  <w:lang w:val="de-DE"/>
                </w:rPr>
                <w:t>a</w:t>
              </w:r>
              <w:r w:rsidR="00B54B54" w:rsidRPr="00B54B54">
                <w:rPr>
                  <w:rStyle w:val="Collegamentoipertestuale"/>
                  <w:rFonts w:ascii="ARS Maquette Pro Light" w:eastAsia="ARS Maquette Pro Light" w:hAnsi="ARS Maquette Pro Light" w:cs="ARS Maquette Pro Light"/>
                  <w:sz w:val="18"/>
                  <w:szCs w:val="22"/>
                  <w:lang w:val="de-DE"/>
                </w:rPr>
                <w:t>gnese.trimarchi@florim.com</w:t>
              </w:r>
            </w:hyperlink>
            <w:r w:rsidR="00B54B54" w:rsidRPr="00785144">
              <w:rPr>
                <w:lang w:val="de-DE"/>
              </w:rPr>
              <w:t xml:space="preserve"> </w:t>
            </w:r>
            <w:r w:rsidR="00B54B54" w:rsidRPr="00785144">
              <w:rPr>
                <w:rStyle w:val="Collegamentoipertestuale"/>
                <w:szCs w:val="22"/>
                <w:u w:val="none"/>
                <w:lang w:val="de-DE"/>
              </w:rPr>
              <w:t xml:space="preserve">| </w:t>
            </w:r>
            <w:r w:rsidR="00B54B54" w:rsidRPr="00AF0CDC">
              <w:rPr>
                <w:rFonts w:ascii="ARS Maquette Pro Light" w:eastAsia="ARS Maquette Pro Light" w:hAnsi="ARS Maquette Pro Light" w:cs="ARS Maquette Pro Light"/>
                <w:sz w:val="18"/>
                <w:lang w:val="de-DE"/>
              </w:rPr>
              <w:t xml:space="preserve">M. </w:t>
            </w:r>
            <w:r w:rsidR="00B54B54" w:rsidRPr="00B54B54">
              <w:rPr>
                <w:rFonts w:ascii="ARS Maquette Pro Light" w:eastAsia="ARS Maquette Pro Light" w:hAnsi="ARS Maquette Pro Light" w:cs="ARS Maquette Pro Light"/>
                <w:sz w:val="18"/>
                <w:lang w:val="de-DE"/>
              </w:rPr>
              <w:t>+39 349 9380834</w:t>
            </w:r>
          </w:p>
          <w:p w:rsidR="00B54B54" w:rsidRPr="00B54B54" w:rsidRDefault="00B54B54" w:rsidP="00CB3EC1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S Maquette Pro Light" w:eastAsia="ARS Maquette Pro Light" w:hAnsi="ARS Maquette Pro Light" w:cs="ARS Maquette Pro Light"/>
                <w:sz w:val="18"/>
                <w:szCs w:val="22"/>
                <w:u w:val="single"/>
                <w:lang w:val="de-DE"/>
              </w:rPr>
            </w:pPr>
          </w:p>
        </w:tc>
        <w:tc>
          <w:tcPr>
            <w:tcW w:w="4951" w:type="dxa"/>
          </w:tcPr>
          <w:p w:rsidR="00CB3EC1" w:rsidRPr="0079417E" w:rsidRDefault="00CB3EC1" w:rsidP="00CB3EC1">
            <w:pPr>
              <w:pStyle w:val="Titolo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747"/>
              <w:rPr>
                <w:rFonts w:ascii="ARS Maquette Pro Light" w:eastAsia="ARS Maquette Pro Light" w:hAnsi="ARS Maquette Pro Light" w:cs="ARS Maquette Pro Light"/>
                <w:sz w:val="18"/>
                <w:lang w:val="fr-FR"/>
              </w:rPr>
            </w:pPr>
            <w:proofErr w:type="spellStart"/>
            <w:r w:rsidRPr="0079417E">
              <w:rPr>
                <w:rFonts w:ascii="ARS Maquette Pro Light" w:eastAsia="ARS Maquette Pro Light" w:hAnsi="ARS Maquette Pro Light" w:cs="ARS Maquette Pro Light"/>
                <w:b/>
                <w:sz w:val="18"/>
                <w:lang w:val="fr-FR"/>
              </w:rPr>
              <w:t>Communication&amp;PR</w:t>
            </w:r>
            <w:proofErr w:type="spellEnd"/>
            <w:r w:rsidRPr="0079417E">
              <w:rPr>
                <w:rFonts w:ascii="ARS Maquette Pro Light" w:eastAsia="ARS Maquette Pro Light" w:hAnsi="ARS Maquette Pro Light" w:cs="ARS Maquette Pro Light"/>
                <w:sz w:val="18"/>
                <w:lang w:val="fr-FR"/>
              </w:rPr>
              <w:br/>
            </w:r>
            <w:r w:rsidRPr="0079417E">
              <w:rPr>
                <w:rFonts w:ascii="ARS Maquette Pro Light" w:eastAsia="ARS Maquette Pro Light" w:hAnsi="ARS Maquette Pro Light" w:cs="ARS Maquette Pro Light"/>
                <w:i/>
                <w:sz w:val="18"/>
                <w:lang w:val="fr-FR"/>
              </w:rPr>
              <w:t>Strategic Footprints</w:t>
            </w:r>
            <w:r w:rsidRPr="0079417E">
              <w:rPr>
                <w:rFonts w:ascii="ARS Maquette Pro Light" w:eastAsia="ARS Maquette Pro Light" w:hAnsi="ARS Maquette Pro Light" w:cs="ARS Maquette Pro Light"/>
                <w:sz w:val="18"/>
                <w:lang w:val="fr-FR"/>
              </w:rPr>
              <w:br/>
            </w:r>
            <w:hyperlink r:id="rId11" w:history="1">
              <w:r w:rsidRPr="0079417E">
                <w:rPr>
                  <w:rStyle w:val="Collegamentoipertestuale"/>
                  <w:rFonts w:ascii="ARS Maquette Pro Light" w:eastAsia="ARS Maquette Pro Light" w:hAnsi="ARS Maquette Pro Light" w:cs="ARS Maquette Pro Light"/>
                  <w:sz w:val="18"/>
                  <w:lang w:val="fr-FR"/>
                </w:rPr>
                <w:t>press@strategicfootprints.com</w:t>
              </w:r>
            </w:hyperlink>
          </w:p>
          <w:p w:rsidR="00CB3EC1" w:rsidRDefault="00CB3EC1" w:rsidP="00CB3EC1">
            <w:pPr>
              <w:pStyle w:val="Titolo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S Maquette Pro Light" w:eastAsia="ARS Maquette Pro Light" w:hAnsi="ARS Maquette Pro Light" w:cs="ARS Maquette Pro Light"/>
                <w:sz w:val="18"/>
                <w:szCs w:val="22"/>
                <w:lang w:val="de-DE"/>
              </w:rPr>
            </w:pPr>
          </w:p>
        </w:tc>
      </w:tr>
      <w:tr w:rsidR="00C224E0" w:rsidRPr="00F91771" w:rsidTr="00CB3EC1">
        <w:tc>
          <w:tcPr>
            <w:tcW w:w="4678" w:type="dxa"/>
          </w:tcPr>
          <w:p w:rsidR="00C224E0" w:rsidRPr="00CB3EC1" w:rsidRDefault="00C224E0" w:rsidP="00CB3EC1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S Maquette Pro Light" w:eastAsia="ARS Maquette Pro Light" w:hAnsi="ARS Maquette Pro Light" w:cs="ARS Maquette Pro Light"/>
                <w:b/>
                <w:sz w:val="18"/>
                <w:lang w:val="de-DE"/>
              </w:rPr>
            </w:pPr>
          </w:p>
        </w:tc>
        <w:tc>
          <w:tcPr>
            <w:tcW w:w="4951" w:type="dxa"/>
          </w:tcPr>
          <w:p w:rsidR="00C224E0" w:rsidRPr="0079417E" w:rsidRDefault="00C224E0" w:rsidP="00CB3EC1">
            <w:pPr>
              <w:pStyle w:val="Titolo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S Maquette Pro Light" w:eastAsia="ARS Maquette Pro Light" w:hAnsi="ARS Maquette Pro Light" w:cs="ARS Maquette Pro Light"/>
                <w:b/>
                <w:sz w:val="18"/>
                <w:lang w:val="fr-FR"/>
              </w:rPr>
            </w:pPr>
          </w:p>
        </w:tc>
      </w:tr>
    </w:tbl>
    <w:p w:rsidR="00CB3EC1" w:rsidRPr="00AF0CDC" w:rsidRDefault="00CB3EC1" w:rsidP="00AF0CDC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  <w:szCs w:val="22"/>
          <w:lang w:val="de-DE"/>
        </w:rPr>
      </w:pPr>
    </w:p>
    <w:p w:rsidR="00AF0CDC" w:rsidRPr="00AF0CDC" w:rsidRDefault="00AF0CDC" w:rsidP="00E40BD4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b/>
          <w:i/>
          <w:sz w:val="18"/>
          <w:szCs w:val="22"/>
          <w:lang w:val="de-DE"/>
        </w:rPr>
      </w:pPr>
    </w:p>
    <w:p w:rsidR="00EA1301" w:rsidRPr="00504A6A" w:rsidRDefault="002A0188" w:rsidP="00E40BD4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i/>
          <w:sz w:val="18"/>
          <w:szCs w:val="22"/>
        </w:rPr>
      </w:pPr>
      <w:r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>Origini italiane e spirito internazionale: CEDIT - Ceramiche d’Italia è un marchio del Gruppo Florim rilanciato nel 2016 sul mercato, che si distingue per un forte legame con il territorio, una chiara vocazione alla sperimentazione e la volontà di contribuire all’evoluzione delle nuove forme dell’abitare.</w:t>
      </w:r>
      <w:r w:rsid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 xml:space="preserve"> </w:t>
      </w:r>
      <w:r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 xml:space="preserve">Negli anni, CEDIT ha collaborato con le più </w:t>
      </w:r>
      <w:r w:rsidR="00A35C0D"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>prestigiose firme</w:t>
      </w:r>
      <w:r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 xml:space="preserve"> del design italiano, fra cui: Achille e Pier Giacomo Castiglioni, Ettore Sottsass, Enzo Mari, Alessandro </w:t>
      </w:r>
      <w:proofErr w:type="spellStart"/>
      <w:r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>Mendini</w:t>
      </w:r>
      <w:proofErr w:type="spellEnd"/>
      <w:r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>, diventando così una delle principali aziende che hanno fatto la storia nel mondo del progetto. Oggi, CEDIT continua a promuovere la creatività contemporanea nel solco della grande tradizione, dando vita a collezioni ceramiche ideate da Autori italiani definiti da uno stile originale e unico.</w:t>
      </w:r>
    </w:p>
    <w:sectPr w:rsidR="00EA1301" w:rsidRPr="00504A6A" w:rsidSect="00BB655A">
      <w:headerReference w:type="default" r:id="rId12"/>
      <w:footerReference w:type="default" r:id="rId13"/>
      <w:pgSz w:w="11920" w:h="16840"/>
      <w:pgMar w:top="1702" w:right="1005" w:bottom="56" w:left="1276" w:header="72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D4" w:rsidRDefault="002D00D4">
      <w:r>
        <w:separator/>
      </w:r>
    </w:p>
  </w:endnote>
  <w:endnote w:type="continuationSeparator" w:id="0">
    <w:p w:rsidR="002D00D4" w:rsidRDefault="002D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37" w:rsidRDefault="008C1B37">
    <w:pPr>
      <w:jc w:val="both"/>
      <w:rPr>
        <w:rFonts w:ascii="Times New Roman" w:hAnsi="Times New Roman"/>
        <w:b/>
        <w:bCs/>
        <w:color w:val="7E7672"/>
        <w:sz w:val="14"/>
        <w:szCs w:val="14"/>
        <w:u w:color="7E7672"/>
        <w:lang w:val="it-IT"/>
      </w:rPr>
    </w:pPr>
  </w:p>
  <w:p w:rsidR="008C1B37" w:rsidRDefault="008C1B37">
    <w:pPr>
      <w:spacing w:line="336" w:lineRule="auto"/>
      <w:jc w:val="center"/>
      <w:rPr>
        <w:rFonts w:ascii="Times New Roman" w:eastAsia="Times New Roman" w:hAnsi="Times New Roman" w:cs="Times New Roman"/>
        <w:color w:val="7E7672"/>
        <w:sz w:val="14"/>
        <w:szCs w:val="14"/>
        <w:u w:color="7E7672"/>
        <w:lang w:val="it-IT"/>
      </w:rPr>
    </w:pPr>
    <w:proofErr w:type="gramStart"/>
    <w:r>
      <w:rPr>
        <w:rFonts w:ascii="Times New Roman" w:hAnsi="Times New Roman"/>
        <w:b/>
        <w:bCs/>
        <w:color w:val="7E7672"/>
        <w:sz w:val="14"/>
        <w:szCs w:val="14"/>
        <w:u w:color="7E7672"/>
        <w:lang w:val="it-IT"/>
      </w:rPr>
      <w:t>CEDIT</w:t>
    </w:r>
    <w:r>
      <w:rPr>
        <w:rFonts w:ascii="Times New Roman" w:hAnsi="Times New Roman"/>
        <w:color w:val="7E7672"/>
        <w:sz w:val="14"/>
        <w:szCs w:val="14"/>
        <w:u w:color="7E7672"/>
        <w:lang w:val="it-IT"/>
      </w:rPr>
      <w:t xml:space="preserve">  |</w:t>
    </w:r>
    <w:proofErr w:type="gramEnd"/>
    <w:r>
      <w:rPr>
        <w:rFonts w:ascii="Times New Roman" w:hAnsi="Times New Roman"/>
        <w:color w:val="7E7672"/>
        <w:sz w:val="14"/>
        <w:szCs w:val="14"/>
        <w:u w:color="7E7672"/>
        <w:lang w:val="it-IT"/>
      </w:rPr>
      <w:t xml:space="preserve">  made in Florim Ceramiche </w:t>
    </w:r>
    <w:proofErr w:type="spellStart"/>
    <w:r>
      <w:rPr>
        <w:rFonts w:ascii="Times New Roman" w:hAnsi="Times New Roman"/>
        <w:color w:val="7E7672"/>
        <w:sz w:val="14"/>
        <w:szCs w:val="14"/>
        <w:u w:color="7E7672"/>
        <w:lang w:val="it-IT"/>
      </w:rPr>
      <w:t>S.p.A</w:t>
    </w:r>
    <w:proofErr w:type="spellEnd"/>
    <w:r w:rsidR="00AB5D67">
      <w:rPr>
        <w:rFonts w:ascii="Times New Roman" w:hAnsi="Times New Roman"/>
        <w:color w:val="7E7672"/>
        <w:sz w:val="14"/>
        <w:szCs w:val="14"/>
        <w:u w:color="7E7672"/>
        <w:lang w:val="it-IT"/>
      </w:rPr>
      <w:t xml:space="preserve"> SB</w:t>
    </w:r>
    <w:r>
      <w:rPr>
        <w:rFonts w:ascii="Times New Roman" w:hAnsi="Times New Roman"/>
        <w:color w:val="7E7672"/>
        <w:sz w:val="14"/>
        <w:szCs w:val="14"/>
        <w:u w:color="7E7672"/>
        <w:lang w:val="it-IT"/>
      </w:rPr>
      <w:t>. a socio unico</w:t>
    </w:r>
  </w:p>
  <w:p w:rsidR="008C1B37" w:rsidRDefault="008C1B37">
    <w:pPr>
      <w:spacing w:line="336" w:lineRule="auto"/>
      <w:jc w:val="center"/>
      <w:rPr>
        <w:rFonts w:ascii="Times New Roman" w:eastAsia="Times New Roman" w:hAnsi="Times New Roman" w:cs="Times New Roman"/>
        <w:color w:val="7E7672"/>
        <w:sz w:val="14"/>
        <w:szCs w:val="14"/>
        <w:u w:color="7E7672"/>
        <w:lang w:val="it-IT"/>
      </w:rPr>
    </w:pPr>
    <w:r>
      <w:rPr>
        <w:rFonts w:ascii="Times New Roman" w:hAnsi="Times New Roman"/>
        <w:color w:val="7E7672"/>
        <w:sz w:val="14"/>
        <w:szCs w:val="14"/>
        <w:u w:color="7E7672"/>
        <w:lang w:val="it-IT"/>
      </w:rPr>
      <w:t xml:space="preserve">via Canaletto 24 41042 Fiorano Modenese (MO) </w:t>
    </w:r>
    <w:proofErr w:type="spellStart"/>
    <w:r>
      <w:rPr>
        <w:rFonts w:ascii="Times New Roman" w:hAnsi="Times New Roman"/>
        <w:color w:val="7E7672"/>
        <w:sz w:val="14"/>
        <w:szCs w:val="14"/>
        <w:u w:color="7E7672"/>
        <w:lang w:val="it-IT"/>
      </w:rPr>
      <w:t>Italy</w:t>
    </w:r>
    <w:proofErr w:type="spellEnd"/>
  </w:p>
  <w:p w:rsidR="008C1B37" w:rsidRDefault="008C1B37">
    <w:pPr>
      <w:spacing w:line="336" w:lineRule="auto"/>
      <w:jc w:val="center"/>
      <w:rPr>
        <w:rFonts w:ascii="Times New Roman" w:eastAsia="Times New Roman" w:hAnsi="Times New Roman" w:cs="Times New Roman"/>
        <w:color w:val="7E7672"/>
        <w:sz w:val="14"/>
        <w:szCs w:val="14"/>
        <w:u w:color="7E7672"/>
        <w:lang w:val="it-IT"/>
      </w:rPr>
    </w:pPr>
    <w:r>
      <w:rPr>
        <w:rFonts w:ascii="Times New Roman" w:hAnsi="Times New Roman"/>
        <w:color w:val="7E7672"/>
        <w:sz w:val="14"/>
        <w:szCs w:val="14"/>
        <w:u w:color="7E7672"/>
        <w:lang w:val="it-IT"/>
      </w:rPr>
      <w:t xml:space="preserve">+39 0536 840 </w:t>
    </w:r>
    <w:proofErr w:type="gramStart"/>
    <w:r>
      <w:rPr>
        <w:rFonts w:ascii="Times New Roman" w:hAnsi="Times New Roman"/>
        <w:color w:val="7E7672"/>
        <w:sz w:val="14"/>
        <w:szCs w:val="14"/>
        <w:u w:color="7E7672"/>
        <w:lang w:val="it-IT"/>
      </w:rPr>
      <w:t>111  |</w:t>
    </w:r>
    <w:proofErr w:type="gramEnd"/>
    <w:r>
      <w:rPr>
        <w:rFonts w:ascii="Times New Roman" w:hAnsi="Times New Roman"/>
        <w:color w:val="7E7672"/>
        <w:sz w:val="14"/>
        <w:szCs w:val="14"/>
        <w:u w:color="7E7672"/>
        <w:lang w:val="it-IT"/>
      </w:rPr>
      <w:t xml:space="preserve">  </w:t>
    </w:r>
    <w:r>
      <w:rPr>
        <w:rFonts w:ascii="Times New Roman" w:hAnsi="Times New Roman"/>
        <w:b/>
        <w:bCs/>
        <w:color w:val="7E7672"/>
        <w:sz w:val="14"/>
        <w:szCs w:val="14"/>
        <w:u w:color="7E7672"/>
        <w:lang w:val="it-IT"/>
      </w:rPr>
      <w:t>ceditceramiche.it</w:t>
    </w:r>
    <w:r>
      <w:rPr>
        <w:rFonts w:ascii="Times New Roman" w:hAnsi="Times New Roman"/>
        <w:color w:val="7E7672"/>
        <w:sz w:val="14"/>
        <w:szCs w:val="14"/>
        <w:u w:color="7E7672"/>
        <w:lang w:val="it-IT"/>
      </w:rPr>
      <w:t xml:space="preserve">  |  Capitale sociale Euro 50.000.000 I.V.</w:t>
    </w:r>
  </w:p>
  <w:p w:rsidR="008C1B37" w:rsidRPr="00A35C0D" w:rsidRDefault="008C1B37">
    <w:pPr>
      <w:spacing w:line="336" w:lineRule="auto"/>
      <w:jc w:val="center"/>
      <w:rPr>
        <w:lang w:val="it-IT"/>
      </w:rPr>
    </w:pPr>
    <w:proofErr w:type="spellStart"/>
    <w:r>
      <w:rPr>
        <w:rFonts w:ascii="Times New Roman" w:hAnsi="Times New Roman"/>
        <w:color w:val="7E7672"/>
        <w:sz w:val="14"/>
        <w:szCs w:val="14"/>
        <w:u w:color="7E7672"/>
        <w:lang w:val="it-IT"/>
      </w:rPr>
      <w:t>Iscr</w:t>
    </w:r>
    <w:proofErr w:type="spellEnd"/>
    <w:r>
      <w:rPr>
        <w:rFonts w:ascii="Times New Roman" w:hAnsi="Times New Roman"/>
        <w:color w:val="7E7672"/>
        <w:sz w:val="14"/>
        <w:szCs w:val="14"/>
        <w:u w:color="7E7672"/>
        <w:lang w:val="it-IT"/>
      </w:rPr>
      <w:t>. Al Reg. delle Imprese della C.C.I.A.A. di Modena, CF e P.IVA IT 01265320364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D4" w:rsidRDefault="002D00D4">
      <w:r>
        <w:separator/>
      </w:r>
    </w:p>
  </w:footnote>
  <w:footnote w:type="continuationSeparator" w:id="0">
    <w:p w:rsidR="002D00D4" w:rsidRDefault="002D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37" w:rsidRDefault="008C1B37">
    <w:pPr>
      <w:pStyle w:val="Intestazione"/>
      <w:tabs>
        <w:tab w:val="clear" w:pos="85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2996602</wp:posOffset>
          </wp:positionH>
          <wp:positionV relativeFrom="page">
            <wp:posOffset>524360</wp:posOffset>
          </wp:positionV>
          <wp:extent cx="1553845" cy="528320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rcRect t="5010" b="5010"/>
                  <a:stretch>
                    <a:fillRect/>
                  </a:stretch>
                </pic:blipFill>
                <pic:spPr>
                  <a:xfrm>
                    <a:off x="0" y="0"/>
                    <a:ext cx="1553845" cy="52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01"/>
    <w:rsid w:val="00042EAF"/>
    <w:rsid w:val="000614F7"/>
    <w:rsid w:val="0006634A"/>
    <w:rsid w:val="00070519"/>
    <w:rsid w:val="00080A00"/>
    <w:rsid w:val="000972FA"/>
    <w:rsid w:val="000A3834"/>
    <w:rsid w:val="000B573A"/>
    <w:rsid w:val="000C508C"/>
    <w:rsid w:val="000F2818"/>
    <w:rsid w:val="00111962"/>
    <w:rsid w:val="00126633"/>
    <w:rsid w:val="0016323F"/>
    <w:rsid w:val="00167E96"/>
    <w:rsid w:val="001851D5"/>
    <w:rsid w:val="001A0E75"/>
    <w:rsid w:val="001D71F2"/>
    <w:rsid w:val="001F0263"/>
    <w:rsid w:val="001F34B2"/>
    <w:rsid w:val="00206899"/>
    <w:rsid w:val="002146FE"/>
    <w:rsid w:val="002506C1"/>
    <w:rsid w:val="002A0188"/>
    <w:rsid w:val="002A5968"/>
    <w:rsid w:val="002C34BF"/>
    <w:rsid w:val="002D00D4"/>
    <w:rsid w:val="002F74F5"/>
    <w:rsid w:val="00301CDE"/>
    <w:rsid w:val="00302616"/>
    <w:rsid w:val="00340433"/>
    <w:rsid w:val="0038548D"/>
    <w:rsid w:val="00393059"/>
    <w:rsid w:val="003B6867"/>
    <w:rsid w:val="00412F59"/>
    <w:rsid w:val="0043601C"/>
    <w:rsid w:val="00504A6A"/>
    <w:rsid w:val="00521576"/>
    <w:rsid w:val="00552E4E"/>
    <w:rsid w:val="00563399"/>
    <w:rsid w:val="00563D3C"/>
    <w:rsid w:val="00574A39"/>
    <w:rsid w:val="00582298"/>
    <w:rsid w:val="005840D0"/>
    <w:rsid w:val="00592170"/>
    <w:rsid w:val="005B4340"/>
    <w:rsid w:val="00601333"/>
    <w:rsid w:val="0068529F"/>
    <w:rsid w:val="00692420"/>
    <w:rsid w:val="006963F2"/>
    <w:rsid w:val="00697141"/>
    <w:rsid w:val="006A21A5"/>
    <w:rsid w:val="006A475A"/>
    <w:rsid w:val="006E535C"/>
    <w:rsid w:val="006F60C2"/>
    <w:rsid w:val="00700DC5"/>
    <w:rsid w:val="007045B1"/>
    <w:rsid w:val="0072489C"/>
    <w:rsid w:val="00764D7B"/>
    <w:rsid w:val="00785144"/>
    <w:rsid w:val="007921D1"/>
    <w:rsid w:val="0079417E"/>
    <w:rsid w:val="007A0C1A"/>
    <w:rsid w:val="007B0A89"/>
    <w:rsid w:val="007C3AF1"/>
    <w:rsid w:val="00833B0D"/>
    <w:rsid w:val="00846B90"/>
    <w:rsid w:val="008756D3"/>
    <w:rsid w:val="008B08D4"/>
    <w:rsid w:val="008C063D"/>
    <w:rsid w:val="008C1B37"/>
    <w:rsid w:val="008C21F7"/>
    <w:rsid w:val="008D13D1"/>
    <w:rsid w:val="008E7D15"/>
    <w:rsid w:val="00980E84"/>
    <w:rsid w:val="00987D6E"/>
    <w:rsid w:val="009A59AC"/>
    <w:rsid w:val="009C4822"/>
    <w:rsid w:val="009D189D"/>
    <w:rsid w:val="009D420F"/>
    <w:rsid w:val="009D65B3"/>
    <w:rsid w:val="009F10AB"/>
    <w:rsid w:val="00A3000F"/>
    <w:rsid w:val="00A35C0D"/>
    <w:rsid w:val="00A44AC3"/>
    <w:rsid w:val="00A57AC7"/>
    <w:rsid w:val="00A636C7"/>
    <w:rsid w:val="00A74853"/>
    <w:rsid w:val="00A7652D"/>
    <w:rsid w:val="00AA5AAA"/>
    <w:rsid w:val="00AB5D67"/>
    <w:rsid w:val="00AC054B"/>
    <w:rsid w:val="00AE264E"/>
    <w:rsid w:val="00AF0CDC"/>
    <w:rsid w:val="00AF2516"/>
    <w:rsid w:val="00AF6C3E"/>
    <w:rsid w:val="00B004F4"/>
    <w:rsid w:val="00B21F8E"/>
    <w:rsid w:val="00B40F20"/>
    <w:rsid w:val="00B54B54"/>
    <w:rsid w:val="00B80C6D"/>
    <w:rsid w:val="00BA45DE"/>
    <w:rsid w:val="00BB655A"/>
    <w:rsid w:val="00BD693E"/>
    <w:rsid w:val="00BE2E3A"/>
    <w:rsid w:val="00C224E0"/>
    <w:rsid w:val="00C251BC"/>
    <w:rsid w:val="00C44399"/>
    <w:rsid w:val="00C6565B"/>
    <w:rsid w:val="00CB3EC1"/>
    <w:rsid w:val="00CD13A6"/>
    <w:rsid w:val="00CD5952"/>
    <w:rsid w:val="00CE0521"/>
    <w:rsid w:val="00CF39C7"/>
    <w:rsid w:val="00D2228E"/>
    <w:rsid w:val="00D5784A"/>
    <w:rsid w:val="00DB6D20"/>
    <w:rsid w:val="00DC111E"/>
    <w:rsid w:val="00DC6EC1"/>
    <w:rsid w:val="00DF7F2D"/>
    <w:rsid w:val="00E0585B"/>
    <w:rsid w:val="00E40BD4"/>
    <w:rsid w:val="00E4678A"/>
    <w:rsid w:val="00E74B32"/>
    <w:rsid w:val="00E80E48"/>
    <w:rsid w:val="00EA1301"/>
    <w:rsid w:val="00EA545E"/>
    <w:rsid w:val="00EB1CC6"/>
    <w:rsid w:val="00EB486F"/>
    <w:rsid w:val="00EB5CD8"/>
    <w:rsid w:val="00EF700B"/>
    <w:rsid w:val="00F15472"/>
    <w:rsid w:val="00F16C6D"/>
    <w:rsid w:val="00F50947"/>
    <w:rsid w:val="00F54E24"/>
    <w:rsid w:val="00F578A4"/>
    <w:rsid w:val="00F734DC"/>
    <w:rsid w:val="00F7360E"/>
    <w:rsid w:val="00F91771"/>
    <w:rsid w:val="00FB15D8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3108"/>
  <w15:docId w15:val="{0CC570EA-F958-4215-A12B-2D218977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AF0CDC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1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pPr>
      <w:widowControl w:val="0"/>
      <w:outlineLvl w:val="3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8540"/>
      </w:tabs>
    </w:pPr>
    <w:rPr>
      <w:rFonts w:ascii="ARS Maquette Pro Light" w:eastAsia="ARS Maquette Pro Light" w:hAnsi="ARS Maquette Pro Light" w:cs="ARS Maquette Pro Light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C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C0D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10AB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  <w:style w:type="paragraph" w:styleId="NormaleWeb">
    <w:name w:val="Normal (Web)"/>
    <w:basedOn w:val="Normale"/>
    <w:uiPriority w:val="99"/>
    <w:semiHidden/>
    <w:unhideWhenUsed/>
    <w:rsid w:val="009F10A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963F2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AF0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A47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75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Grigliatabella">
    <w:name w:val="Table Grid"/>
    <w:basedOn w:val="Tabellanormale"/>
    <w:uiPriority w:val="39"/>
    <w:rsid w:val="0055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RIMTesto">
    <w:name w:val="FLORIM_Testo"/>
    <w:qFormat/>
    <w:rsid w:val="00D222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60" w:lineRule="exact"/>
      <w:contextualSpacing/>
    </w:pPr>
    <w:rPr>
      <w:rFonts w:ascii="Open Sans" w:eastAsiaTheme="minorEastAsia" w:hAnsi="Open Sans"/>
      <w:noProof/>
      <w:color w:val="000000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E3A"/>
    <w:rPr>
      <w:color w:val="FF00FF" w:themeColor="followed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AB5D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abbatecola@florim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orim.com/it/ced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@strategicfootprin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nese.trimarchi@flor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.alonzo@flori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01E9-0B83-4C44-9670-F6D6B9FD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ABBATECOLA Sara</dc:creator>
  <cp:lastModifiedBy>TRIMARCHI Agnese</cp:lastModifiedBy>
  <cp:revision>6</cp:revision>
  <cp:lastPrinted>2018-03-29T13:45:00Z</cp:lastPrinted>
  <dcterms:created xsi:type="dcterms:W3CDTF">2020-05-18T16:21:00Z</dcterms:created>
  <dcterms:modified xsi:type="dcterms:W3CDTF">2020-05-20T09:18:00Z</dcterms:modified>
</cp:coreProperties>
</file>